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43085" w:rsidRPr="002371F4" w:rsidRDefault="00843085" w:rsidP="00C63355">
      <w:pPr>
        <w:pStyle w:val="Paragraphedeliste"/>
        <w:numPr>
          <w:ilvl w:val="0"/>
          <w:numId w:val="1"/>
        </w:numPr>
        <w:spacing w:line="360" w:lineRule="auto"/>
        <w:ind w:left="284"/>
        <w:rPr>
          <w:rStyle w:val="fontstyle01"/>
          <w:rFonts w:asciiTheme="majorBidi" w:hAnsiTheme="majorBidi" w:cstheme="majorBidi"/>
          <w:color w:val="auto"/>
        </w:rPr>
      </w:pPr>
      <w:r>
        <w:rPr>
          <w:rStyle w:val="fontstyle01"/>
        </w:rPr>
        <w:t>Introduction</w:t>
      </w:r>
    </w:p>
    <w:p w:rsidR="00B82C6E" w:rsidRPr="00B82C6E" w:rsidRDefault="00B82C6E" w:rsidP="00C63355">
      <w:pPr>
        <w:spacing w:line="360" w:lineRule="auto"/>
        <w:ind w:firstLine="284"/>
        <w:rPr>
          <w:rFonts w:asciiTheme="majorBidi" w:hAnsiTheme="majorBidi" w:cstheme="majorBidi"/>
          <w:sz w:val="24"/>
          <w:szCs w:val="24"/>
          <w:lang w:bidi="ar-DZ"/>
        </w:rPr>
      </w:pPr>
      <w:r w:rsidRPr="00B82C6E">
        <w:rPr>
          <w:rFonts w:asciiTheme="majorBidi" w:hAnsiTheme="majorBidi" w:cstheme="majorBidi"/>
          <w:sz w:val="24"/>
          <w:szCs w:val="24"/>
          <w:lang w:bidi="ar-DZ"/>
        </w:rPr>
        <w:t>Dans ce chapitre, nous décrivons notre contribution en termes d’implémentation d’un</w:t>
      </w:r>
      <w:r w:rsidRPr="00B82C6E">
        <w:rPr>
          <w:rFonts w:asciiTheme="majorBidi" w:hAnsiTheme="majorBidi" w:cstheme="majorBidi" w:hint="cs"/>
          <w:sz w:val="24"/>
          <w:szCs w:val="24"/>
          <w:rtl/>
          <w:lang w:bidi="ar-DZ"/>
        </w:rPr>
        <w:t xml:space="preserve"> </w:t>
      </w:r>
      <w:r w:rsidRPr="00B82C6E">
        <w:rPr>
          <w:rFonts w:asciiTheme="majorBidi" w:hAnsiTheme="majorBidi" w:cstheme="majorBidi"/>
          <w:sz w:val="24"/>
          <w:szCs w:val="24"/>
          <w:lang w:bidi="ar-DZ"/>
        </w:rPr>
        <w:t>ensemble d’outils permettant de prendre en charge la sémantique dans un SRI pour les textes arabes. Nous proposons aussi l’évaluation de l’app</w:t>
      </w:r>
      <w:r>
        <w:rPr>
          <w:rFonts w:asciiTheme="majorBidi" w:hAnsiTheme="majorBidi" w:cstheme="majorBidi"/>
          <w:sz w:val="24"/>
          <w:szCs w:val="24"/>
          <w:lang w:bidi="ar-DZ"/>
        </w:rPr>
        <w:t>roche proposée en terme de taux</w:t>
      </w:r>
      <w:r>
        <w:rPr>
          <w:rFonts w:asciiTheme="majorBidi" w:hAnsiTheme="majorBidi" w:cstheme="majorBidi" w:hint="cs"/>
          <w:sz w:val="24"/>
          <w:szCs w:val="24"/>
          <w:rtl/>
          <w:lang w:bidi="ar-DZ"/>
        </w:rPr>
        <w:t xml:space="preserve"> </w:t>
      </w:r>
      <w:r w:rsidRPr="00B82C6E">
        <w:rPr>
          <w:rFonts w:asciiTheme="majorBidi" w:hAnsiTheme="majorBidi" w:cstheme="majorBidi"/>
          <w:sz w:val="24"/>
          <w:szCs w:val="24"/>
          <w:lang w:bidi="ar-DZ"/>
        </w:rPr>
        <w:t>d’amélioration des performances d’un SRI pour les textes arabes.</w:t>
      </w:r>
    </w:p>
    <w:p w:rsidR="002371F4" w:rsidRPr="00B82C6E" w:rsidRDefault="00B82C6E" w:rsidP="00C63355">
      <w:pPr>
        <w:spacing w:line="360" w:lineRule="auto"/>
        <w:rPr>
          <w:rFonts w:asciiTheme="majorBidi" w:hAnsiTheme="majorBidi" w:cstheme="majorBidi"/>
          <w:sz w:val="24"/>
          <w:szCs w:val="24"/>
          <w:rtl/>
          <w:lang w:bidi="ar-DZ"/>
        </w:rPr>
      </w:pPr>
      <w:r w:rsidRPr="00B82C6E">
        <w:rPr>
          <w:rFonts w:asciiTheme="majorBidi" w:hAnsiTheme="majorBidi" w:cstheme="majorBidi"/>
          <w:sz w:val="24"/>
          <w:szCs w:val="24"/>
          <w:lang w:bidi="ar-DZ"/>
        </w:rPr>
        <w:t>Notre domaine d'application est les documents Coraniques. Nous proposons d’utiliser le corpus arabe coranique.</w:t>
      </w:r>
    </w:p>
    <w:p w:rsidR="00843085" w:rsidRPr="00B82C6E" w:rsidRDefault="00843085" w:rsidP="00C63355">
      <w:pPr>
        <w:pStyle w:val="Paragraphedeliste"/>
        <w:numPr>
          <w:ilvl w:val="0"/>
          <w:numId w:val="1"/>
        </w:numPr>
        <w:spacing w:line="360" w:lineRule="auto"/>
        <w:ind w:left="284" w:hanging="284"/>
        <w:rPr>
          <w:rStyle w:val="fontstyle01"/>
          <w:rFonts w:asciiTheme="majorBidi" w:hAnsiTheme="majorBidi" w:cstheme="majorBidi"/>
          <w:color w:val="auto"/>
        </w:rPr>
      </w:pPr>
      <w:r>
        <w:rPr>
          <w:rStyle w:val="fontstyle01"/>
        </w:rPr>
        <w:t>Le langage et l’environnement de programmation</w:t>
      </w:r>
    </w:p>
    <w:p w:rsidR="00B82C6E" w:rsidRPr="00B82C6E" w:rsidRDefault="00B82C6E" w:rsidP="00C63355">
      <w:pPr>
        <w:pStyle w:val="Paragraphedeliste"/>
        <w:numPr>
          <w:ilvl w:val="1"/>
          <w:numId w:val="1"/>
        </w:numPr>
        <w:spacing w:line="360" w:lineRule="auto"/>
        <w:ind w:left="426" w:hanging="437"/>
        <w:rPr>
          <w:rStyle w:val="fontstyle01"/>
          <w:rFonts w:asciiTheme="majorBidi" w:hAnsiTheme="majorBidi" w:cstheme="majorBidi"/>
          <w:color w:val="auto"/>
          <w:sz w:val="24"/>
          <w:szCs w:val="24"/>
        </w:rPr>
      </w:pPr>
      <w:r w:rsidRPr="00B82C6E">
        <w:rPr>
          <w:rStyle w:val="fontstyle01"/>
          <w:sz w:val="24"/>
          <w:szCs w:val="24"/>
        </w:rPr>
        <w:t>Visual Studio</w:t>
      </w:r>
    </w:p>
    <w:p w:rsidR="00B82C6E" w:rsidRPr="008D765F" w:rsidRDefault="00B82C6E" w:rsidP="008D0CE7">
      <w:pPr>
        <w:spacing w:line="360" w:lineRule="auto"/>
        <w:ind w:firstLine="284"/>
        <w:jc w:val="both"/>
        <w:rPr>
          <w:rFonts w:ascii="Times New Roman" w:hAnsi="Times New Roman" w:cs="Times New Roman"/>
          <w:color w:val="000000"/>
          <w:sz w:val="24"/>
          <w:szCs w:val="24"/>
          <w:rtl/>
        </w:rPr>
      </w:pPr>
      <w:r w:rsidRPr="00B82C6E">
        <w:rPr>
          <w:rStyle w:val="fontstyle01"/>
          <w:b w:val="0"/>
          <w:bCs w:val="0"/>
          <w:sz w:val="24"/>
          <w:szCs w:val="24"/>
        </w:rPr>
        <w:t>Visual Studio 2013 est un Environnement de développement intégré extensible, complet et</w:t>
      </w:r>
      <w:r w:rsidRPr="00B82C6E">
        <w:rPr>
          <w:b/>
          <w:bCs/>
          <w:color w:val="000000"/>
          <w:sz w:val="24"/>
          <w:szCs w:val="24"/>
        </w:rPr>
        <w:t xml:space="preserve"> </w:t>
      </w:r>
      <w:r w:rsidRPr="00B82C6E">
        <w:rPr>
          <w:rStyle w:val="fontstyle01"/>
          <w:b w:val="0"/>
          <w:bCs w:val="0"/>
          <w:sz w:val="24"/>
          <w:szCs w:val="24"/>
        </w:rPr>
        <w:t>gratuit pour créer des applications modernes pour Windows, Android et iOS,</w:t>
      </w:r>
      <w:r>
        <w:rPr>
          <w:b/>
          <w:bCs/>
          <w:color w:val="000000"/>
          <w:sz w:val="24"/>
          <w:szCs w:val="24"/>
        </w:rPr>
        <w:t xml:space="preserve"> </w:t>
      </w:r>
      <w:r w:rsidRPr="00B82C6E">
        <w:rPr>
          <w:rStyle w:val="fontstyle01"/>
          <w:b w:val="0"/>
          <w:bCs w:val="0"/>
          <w:sz w:val="24"/>
          <w:szCs w:val="24"/>
        </w:rPr>
        <w:t>ainsi que des applications Web et des services Cloud</w:t>
      </w:r>
      <w:r w:rsidRPr="00B82C6E">
        <w:rPr>
          <w:rStyle w:val="fontstyle21"/>
          <w:b/>
          <w:bCs/>
        </w:rPr>
        <w:t xml:space="preserve">. </w:t>
      </w:r>
      <w:r w:rsidRPr="00B82C6E">
        <w:rPr>
          <w:rStyle w:val="fontstyle01"/>
          <w:b w:val="0"/>
          <w:bCs w:val="0"/>
          <w:sz w:val="24"/>
          <w:szCs w:val="24"/>
        </w:rPr>
        <w:t>Le logiciel peut inclure des composants</w:t>
      </w:r>
      <w:r>
        <w:rPr>
          <w:b/>
          <w:bCs/>
          <w:color w:val="000000"/>
          <w:sz w:val="24"/>
          <w:szCs w:val="24"/>
        </w:rPr>
        <w:t xml:space="preserve"> </w:t>
      </w:r>
      <w:r w:rsidRPr="00B82C6E">
        <w:rPr>
          <w:rStyle w:val="fontstyle01"/>
          <w:b w:val="0"/>
          <w:bCs w:val="0"/>
          <w:sz w:val="24"/>
          <w:szCs w:val="24"/>
        </w:rPr>
        <w:t>de Microsoft Windows, Microsoft Windows Server, Microsoft SQL Server, Microsoft</w:t>
      </w:r>
      <w:r>
        <w:rPr>
          <w:b/>
          <w:bCs/>
          <w:color w:val="000000"/>
          <w:sz w:val="24"/>
          <w:szCs w:val="24"/>
        </w:rPr>
        <w:t xml:space="preserve"> </w:t>
      </w:r>
      <w:r w:rsidRPr="00B82C6E">
        <w:rPr>
          <w:rStyle w:val="fontstyle01"/>
          <w:b w:val="0"/>
          <w:bCs w:val="0"/>
          <w:sz w:val="24"/>
          <w:szCs w:val="24"/>
        </w:rPr>
        <w:t>Exchange, Microsoft Office et Microsoft SharePoint. Visual Basic, Visual C++, Visual C# et</w:t>
      </w:r>
      <w:r>
        <w:rPr>
          <w:b/>
          <w:bCs/>
          <w:color w:val="000000"/>
          <w:sz w:val="24"/>
          <w:szCs w:val="24"/>
        </w:rPr>
        <w:t xml:space="preserve"> </w:t>
      </w:r>
      <w:r w:rsidRPr="00B82C6E">
        <w:rPr>
          <w:rStyle w:val="fontstyle01"/>
          <w:b w:val="0"/>
          <w:bCs w:val="0"/>
          <w:sz w:val="24"/>
          <w:szCs w:val="24"/>
        </w:rPr>
        <w:t>Visual J# utilisent tous le même environnement de développement intégré (IDE, Integrated</w:t>
      </w:r>
      <w:r>
        <w:rPr>
          <w:b/>
          <w:bCs/>
          <w:color w:val="000000"/>
          <w:sz w:val="24"/>
          <w:szCs w:val="24"/>
        </w:rPr>
        <w:t xml:space="preserve"> </w:t>
      </w:r>
      <w:r w:rsidRPr="00B82C6E">
        <w:rPr>
          <w:rStyle w:val="fontstyle01"/>
          <w:b w:val="0"/>
          <w:bCs w:val="0"/>
          <w:sz w:val="24"/>
          <w:szCs w:val="24"/>
        </w:rPr>
        <w:t>Développent Environnent), qui leur permet de partager des outils et facilite la création de</w:t>
      </w:r>
      <w:r>
        <w:rPr>
          <w:b/>
          <w:bCs/>
          <w:color w:val="000000"/>
          <w:sz w:val="24"/>
          <w:szCs w:val="24"/>
        </w:rPr>
        <w:t xml:space="preserve"> </w:t>
      </w:r>
      <w:r w:rsidRPr="00B82C6E">
        <w:rPr>
          <w:rStyle w:val="fontstyle01"/>
          <w:b w:val="0"/>
          <w:bCs w:val="0"/>
          <w:sz w:val="24"/>
          <w:szCs w:val="24"/>
        </w:rPr>
        <w:t>solutions faisant appel à plusieurs langages. Par ailleurs, ces langages permettent de mieux</w:t>
      </w:r>
      <w:r>
        <w:rPr>
          <w:b/>
          <w:bCs/>
          <w:color w:val="000000"/>
          <w:sz w:val="24"/>
          <w:szCs w:val="24"/>
        </w:rPr>
        <w:t xml:space="preserve"> </w:t>
      </w:r>
      <w:r w:rsidRPr="00B82C6E">
        <w:rPr>
          <w:rStyle w:val="fontstyle01"/>
          <w:b w:val="0"/>
          <w:bCs w:val="0"/>
          <w:sz w:val="24"/>
          <w:szCs w:val="24"/>
        </w:rPr>
        <w:t>tirer parti des fonctionnalités du .NET Framework, qui fournit un accès à des technologies</w:t>
      </w:r>
      <w:r>
        <w:rPr>
          <w:b/>
          <w:bCs/>
          <w:color w:val="000000"/>
          <w:sz w:val="24"/>
          <w:szCs w:val="24"/>
        </w:rPr>
        <w:t xml:space="preserve"> </w:t>
      </w:r>
      <w:r w:rsidRPr="00B82C6E">
        <w:rPr>
          <w:rStyle w:val="fontstyle01"/>
          <w:b w:val="0"/>
          <w:bCs w:val="0"/>
          <w:sz w:val="24"/>
          <w:szCs w:val="24"/>
        </w:rPr>
        <w:t>clés simplifiant le développement d'applications Web ASP et de Services Web (XML.)</w:t>
      </w:r>
      <w:r w:rsidR="008D765F" w:rsidRPr="008D765F">
        <w:rPr>
          <w:b/>
          <w:bCs/>
          <w:color w:val="000000" w:themeColor="text1"/>
          <w:sz w:val="24"/>
          <w:szCs w:val="24"/>
        </w:rPr>
        <w:t xml:space="preserve"> </w:t>
      </w:r>
      <w:r w:rsidR="008D765F" w:rsidRPr="008D765F">
        <w:rPr>
          <w:rStyle w:val="fontstyle01"/>
          <w:color w:val="000000" w:themeColor="text1"/>
          <w:sz w:val="24"/>
          <w:szCs w:val="24"/>
        </w:rPr>
        <w:t>[</w:t>
      </w:r>
      <w:r w:rsidR="008D765F" w:rsidRPr="008D765F">
        <w:rPr>
          <w:rStyle w:val="fontstyle01"/>
          <w:rFonts w:hint="cs"/>
          <w:color w:val="000000" w:themeColor="text1"/>
          <w:sz w:val="24"/>
          <w:szCs w:val="24"/>
          <w:rtl/>
        </w:rPr>
        <w:t>8</w:t>
      </w:r>
      <w:r w:rsidR="008D0CE7">
        <w:rPr>
          <w:rStyle w:val="fontstyle01"/>
          <w:color w:val="000000" w:themeColor="text1"/>
          <w:sz w:val="24"/>
          <w:szCs w:val="24"/>
        </w:rPr>
        <w:t>4</w:t>
      </w:r>
      <w:r w:rsidR="008D765F" w:rsidRPr="008D765F">
        <w:rPr>
          <w:rStyle w:val="fontstyle01"/>
          <w:color w:val="000000" w:themeColor="text1"/>
          <w:sz w:val="24"/>
          <w:szCs w:val="24"/>
        </w:rPr>
        <w:t>]</w:t>
      </w:r>
    </w:p>
    <w:p w:rsidR="00B82C6E" w:rsidRDefault="00B82C6E" w:rsidP="00C63355">
      <w:pPr>
        <w:pStyle w:val="Paragraphedeliste"/>
        <w:numPr>
          <w:ilvl w:val="1"/>
          <w:numId w:val="1"/>
        </w:numPr>
        <w:spacing w:line="360" w:lineRule="auto"/>
        <w:ind w:left="426" w:hanging="437"/>
        <w:rPr>
          <w:rFonts w:asciiTheme="majorBidi" w:hAnsiTheme="majorBidi" w:cstheme="majorBidi"/>
          <w:b/>
          <w:bCs/>
          <w:sz w:val="24"/>
          <w:szCs w:val="24"/>
        </w:rPr>
      </w:pPr>
      <w:r w:rsidRPr="00B82C6E">
        <w:rPr>
          <w:rFonts w:asciiTheme="majorBidi" w:hAnsiTheme="majorBidi" w:cstheme="majorBidi"/>
          <w:b/>
          <w:bCs/>
          <w:sz w:val="24"/>
          <w:szCs w:val="24"/>
        </w:rPr>
        <w:t>Langage de programmation</w:t>
      </w:r>
    </w:p>
    <w:p w:rsidR="00CE4649" w:rsidRDefault="00B82C6E" w:rsidP="008D765F">
      <w:pPr>
        <w:spacing w:line="360" w:lineRule="auto"/>
        <w:ind w:firstLine="284"/>
        <w:jc w:val="both"/>
        <w:rPr>
          <w:b/>
          <w:bCs/>
          <w:color w:val="000000"/>
          <w:sz w:val="24"/>
          <w:szCs w:val="24"/>
          <w:rtl/>
        </w:rPr>
      </w:pPr>
      <w:r w:rsidRPr="00B82C6E">
        <w:rPr>
          <w:rStyle w:val="fontstyle01"/>
          <w:b w:val="0"/>
          <w:bCs w:val="0"/>
          <w:sz w:val="24"/>
          <w:szCs w:val="24"/>
        </w:rPr>
        <w:t>C# est un langage orienté objet de type sécurisé et élégant qui permet aux développeurs de</w:t>
      </w:r>
      <w:r w:rsidRPr="00B82C6E">
        <w:rPr>
          <w:b/>
          <w:bCs/>
          <w:color w:val="000000"/>
          <w:sz w:val="24"/>
          <w:szCs w:val="24"/>
        </w:rPr>
        <w:br/>
      </w:r>
      <w:r w:rsidRPr="00B82C6E">
        <w:rPr>
          <w:rStyle w:val="fontstyle01"/>
          <w:b w:val="0"/>
          <w:bCs w:val="0"/>
          <w:sz w:val="24"/>
          <w:szCs w:val="24"/>
        </w:rPr>
        <w:t>générer diverses applications sécurisées et fiables qui s'exécutent sur le .NET Framework.</w:t>
      </w:r>
      <w:r w:rsidRPr="00B82C6E">
        <w:rPr>
          <w:b/>
          <w:bCs/>
          <w:color w:val="000000"/>
          <w:sz w:val="24"/>
          <w:szCs w:val="24"/>
        </w:rPr>
        <w:br/>
      </w:r>
      <w:r w:rsidRPr="00B82C6E">
        <w:rPr>
          <w:rStyle w:val="fontstyle01"/>
          <w:b w:val="0"/>
          <w:bCs w:val="0"/>
          <w:sz w:val="24"/>
          <w:szCs w:val="24"/>
        </w:rPr>
        <w:t>Vous pouvez utiliser le langage C# pour créer entre autres des applications clientes Windows</w:t>
      </w:r>
      <w:r w:rsidRPr="00B82C6E">
        <w:rPr>
          <w:b/>
          <w:bCs/>
          <w:color w:val="000000"/>
          <w:sz w:val="24"/>
          <w:szCs w:val="24"/>
        </w:rPr>
        <w:br/>
      </w:r>
      <w:r w:rsidRPr="00B82C6E">
        <w:rPr>
          <w:rStyle w:val="fontstyle01"/>
          <w:b w:val="0"/>
          <w:bCs w:val="0"/>
          <w:sz w:val="24"/>
          <w:szCs w:val="24"/>
        </w:rPr>
        <w:t xml:space="preserve">traditionnelles, des services Web XML, des composants distribués, des applications </w:t>
      </w:r>
      <w:r w:rsidR="00CE4649" w:rsidRPr="00B82C6E">
        <w:rPr>
          <w:rStyle w:val="fontstyle01"/>
          <w:b w:val="0"/>
          <w:bCs w:val="0"/>
          <w:sz w:val="24"/>
          <w:szCs w:val="24"/>
        </w:rPr>
        <w:t>client</w:t>
      </w:r>
      <w:r w:rsidR="00CE4649">
        <w:rPr>
          <w:rStyle w:val="fontstyle01"/>
          <w:rFonts w:hint="cs"/>
          <w:b w:val="0"/>
          <w:bCs w:val="0"/>
          <w:sz w:val="24"/>
          <w:szCs w:val="24"/>
          <w:rtl/>
        </w:rPr>
        <w:t>-</w:t>
      </w:r>
      <w:r w:rsidR="00CE4649" w:rsidRPr="00B82C6E">
        <w:rPr>
          <w:rStyle w:val="fontstyle01"/>
          <w:b w:val="0"/>
          <w:bCs w:val="0"/>
          <w:sz w:val="24"/>
          <w:szCs w:val="24"/>
        </w:rPr>
        <w:t>serveur</w:t>
      </w:r>
      <w:r w:rsidRPr="00B82C6E">
        <w:rPr>
          <w:rStyle w:val="fontstyle01"/>
          <w:b w:val="0"/>
          <w:bCs w:val="0"/>
          <w:sz w:val="24"/>
          <w:szCs w:val="24"/>
        </w:rPr>
        <w:t xml:space="preserve"> et des applications de base de données. Visual C# fournit un éditeur de code </w:t>
      </w:r>
      <w:r w:rsidR="00CE4649" w:rsidRPr="00B82C6E">
        <w:rPr>
          <w:rStyle w:val="fontstyle01"/>
          <w:b w:val="0"/>
          <w:bCs w:val="0"/>
          <w:sz w:val="24"/>
          <w:szCs w:val="24"/>
        </w:rPr>
        <w:t>avancé, des</w:t>
      </w:r>
      <w:r w:rsidRPr="00B82C6E">
        <w:rPr>
          <w:rStyle w:val="fontstyle01"/>
          <w:b w:val="0"/>
          <w:bCs w:val="0"/>
          <w:sz w:val="24"/>
          <w:szCs w:val="24"/>
        </w:rPr>
        <w:t xml:space="preserve"> concepteurs d'interfaces utilisateur pratiques, un débogueur intégré e</w:t>
      </w:r>
      <w:r w:rsidR="00CE4649">
        <w:rPr>
          <w:rStyle w:val="fontstyle01"/>
          <w:b w:val="0"/>
          <w:bCs w:val="0"/>
          <w:sz w:val="24"/>
          <w:szCs w:val="24"/>
        </w:rPr>
        <w:t>t de</w:t>
      </w:r>
      <w:r w:rsidR="00CE4649">
        <w:rPr>
          <w:rStyle w:val="fontstyle01"/>
          <w:rFonts w:hint="cs"/>
          <w:b w:val="0"/>
          <w:bCs w:val="0"/>
          <w:sz w:val="24"/>
          <w:szCs w:val="24"/>
          <w:rtl/>
        </w:rPr>
        <w:t xml:space="preserve"> </w:t>
      </w:r>
      <w:r w:rsidRPr="00B82C6E">
        <w:rPr>
          <w:rStyle w:val="fontstyle01"/>
          <w:b w:val="0"/>
          <w:bCs w:val="0"/>
          <w:sz w:val="24"/>
          <w:szCs w:val="24"/>
        </w:rPr>
        <w:t>nombreux autre</w:t>
      </w:r>
      <w:r w:rsidR="00CE4649">
        <w:rPr>
          <w:rStyle w:val="fontstyle01"/>
          <w:b w:val="0"/>
          <w:bCs w:val="0"/>
          <w:sz w:val="24"/>
          <w:szCs w:val="24"/>
        </w:rPr>
        <w:t>s</w:t>
      </w:r>
      <w:r w:rsidR="00CE4649">
        <w:rPr>
          <w:rStyle w:val="fontstyle01"/>
          <w:rFonts w:hint="cs"/>
          <w:b w:val="0"/>
          <w:bCs w:val="0"/>
          <w:sz w:val="24"/>
          <w:szCs w:val="24"/>
          <w:rtl/>
        </w:rPr>
        <w:t xml:space="preserve"> </w:t>
      </w:r>
      <w:r w:rsidRPr="00B82C6E">
        <w:rPr>
          <w:rStyle w:val="fontstyle01"/>
          <w:b w:val="0"/>
          <w:bCs w:val="0"/>
          <w:sz w:val="24"/>
          <w:szCs w:val="24"/>
        </w:rPr>
        <w:t>outils, pour faciliter le développement d’applications basées sur la version 4.0 du langage C#</w:t>
      </w:r>
      <w:r w:rsidR="00220ADD">
        <w:rPr>
          <w:rStyle w:val="fontstyle01"/>
          <w:b w:val="0"/>
          <w:bCs w:val="0"/>
          <w:sz w:val="24"/>
          <w:szCs w:val="24"/>
        </w:rPr>
        <w:t xml:space="preserve"> </w:t>
      </w:r>
      <w:r w:rsidRPr="00B82C6E">
        <w:rPr>
          <w:rStyle w:val="fontstyle01"/>
          <w:b w:val="0"/>
          <w:bCs w:val="0"/>
          <w:sz w:val="24"/>
          <w:szCs w:val="24"/>
        </w:rPr>
        <w:t xml:space="preserve">et langage C# et sur la version 4 du .NET Framework. </w:t>
      </w:r>
      <w:r w:rsidR="008D765F" w:rsidRPr="002260D3">
        <w:rPr>
          <w:rFonts w:ascii="Times New Roman" w:eastAsia="Times New Roman" w:hAnsi="Times New Roman"/>
          <w:b/>
          <w:bCs/>
          <w:sz w:val="24"/>
        </w:rPr>
        <w:t>[</w:t>
      </w:r>
      <w:r w:rsidR="008D765F" w:rsidRPr="002260D3">
        <w:rPr>
          <w:rFonts w:ascii="Times New Roman" w:eastAsia="Times New Roman" w:hAnsi="Times New Roman" w:hint="cs"/>
          <w:b/>
          <w:bCs/>
          <w:sz w:val="24"/>
          <w:rtl/>
        </w:rPr>
        <w:t>68</w:t>
      </w:r>
      <w:r w:rsidR="008D765F" w:rsidRPr="002260D3">
        <w:rPr>
          <w:rFonts w:ascii="Times New Roman" w:eastAsia="Times New Roman" w:hAnsi="Times New Roman"/>
          <w:b/>
          <w:bCs/>
          <w:sz w:val="24"/>
        </w:rPr>
        <w:t>]</w:t>
      </w:r>
    </w:p>
    <w:p w:rsidR="00B82C6E" w:rsidRDefault="00B82C6E" w:rsidP="008D765F">
      <w:pPr>
        <w:spacing w:line="360" w:lineRule="auto"/>
        <w:ind w:firstLine="284"/>
        <w:jc w:val="both"/>
        <w:rPr>
          <w:rStyle w:val="fontstyle01"/>
          <w:b w:val="0"/>
          <w:bCs w:val="0"/>
          <w:sz w:val="24"/>
          <w:szCs w:val="24"/>
          <w:rtl/>
        </w:rPr>
      </w:pPr>
      <w:r w:rsidRPr="00B82C6E">
        <w:rPr>
          <w:rStyle w:val="fontstyle01"/>
          <w:b w:val="0"/>
          <w:bCs w:val="0"/>
          <w:sz w:val="24"/>
          <w:szCs w:val="24"/>
        </w:rPr>
        <w:t>La syntaxe C# est très expressive, mais elle est également simple et facile à apprend.re. La</w:t>
      </w:r>
      <w:r w:rsidRPr="00B82C6E">
        <w:rPr>
          <w:b/>
          <w:bCs/>
          <w:color w:val="000000"/>
          <w:sz w:val="24"/>
          <w:szCs w:val="24"/>
        </w:rPr>
        <w:br/>
      </w:r>
      <w:r w:rsidRPr="00B82C6E">
        <w:rPr>
          <w:rStyle w:val="fontstyle01"/>
          <w:b w:val="0"/>
          <w:bCs w:val="0"/>
          <w:sz w:val="24"/>
          <w:szCs w:val="24"/>
        </w:rPr>
        <w:t>syntaxe de C# est facile à reconnaître à ses accolades si vous connaissez déjà les langages C,</w:t>
      </w:r>
      <w:r w:rsidRPr="00B82C6E">
        <w:rPr>
          <w:b/>
          <w:bCs/>
          <w:color w:val="000000"/>
          <w:sz w:val="24"/>
          <w:szCs w:val="24"/>
        </w:rPr>
        <w:br/>
      </w:r>
      <w:r w:rsidRPr="00B82C6E">
        <w:rPr>
          <w:rStyle w:val="fontstyle01"/>
          <w:b w:val="0"/>
          <w:bCs w:val="0"/>
          <w:sz w:val="24"/>
          <w:szCs w:val="24"/>
        </w:rPr>
        <w:t>C++ ou Java. Si vous connaissez déjà l'un de ces langages, vous pouvez devenir très vite</w:t>
      </w:r>
      <w:r w:rsidRPr="00B82C6E">
        <w:rPr>
          <w:b/>
          <w:bCs/>
          <w:color w:val="000000"/>
          <w:sz w:val="24"/>
          <w:szCs w:val="24"/>
        </w:rPr>
        <w:br/>
      </w:r>
      <w:r w:rsidRPr="00B82C6E">
        <w:rPr>
          <w:rStyle w:val="fontstyle01"/>
          <w:b w:val="0"/>
          <w:bCs w:val="0"/>
          <w:sz w:val="24"/>
          <w:szCs w:val="24"/>
        </w:rPr>
        <w:lastRenderedPageBreak/>
        <w:t>productif en C#. La syntaxe C# permet de répondre à de nombreuses complexités de C++ en</w:t>
      </w:r>
      <w:r w:rsidRPr="00B82C6E">
        <w:rPr>
          <w:b/>
          <w:bCs/>
          <w:color w:val="000000"/>
          <w:sz w:val="24"/>
          <w:szCs w:val="24"/>
        </w:rPr>
        <w:br/>
      </w:r>
      <w:r w:rsidRPr="00B82C6E">
        <w:rPr>
          <w:rStyle w:val="fontstyle01"/>
          <w:b w:val="0"/>
          <w:bCs w:val="0"/>
          <w:sz w:val="24"/>
          <w:szCs w:val="24"/>
        </w:rPr>
        <w:t xml:space="preserve">fournissant des fonctionnalités puissantes telles que des types valeur </w:t>
      </w:r>
      <w:proofErr w:type="spellStart"/>
      <w:r w:rsidRPr="00B82C6E">
        <w:rPr>
          <w:rStyle w:val="fontstyle01"/>
          <w:b w:val="0"/>
          <w:bCs w:val="0"/>
          <w:sz w:val="24"/>
          <w:szCs w:val="24"/>
        </w:rPr>
        <w:t>Nullable</w:t>
      </w:r>
      <w:proofErr w:type="spellEnd"/>
      <w:r w:rsidRPr="00B82C6E">
        <w:rPr>
          <w:rStyle w:val="fontstyle01"/>
          <w:b w:val="0"/>
          <w:bCs w:val="0"/>
          <w:sz w:val="24"/>
          <w:szCs w:val="24"/>
        </w:rPr>
        <w:t>, des</w:t>
      </w:r>
      <w:r w:rsidR="00CE4649">
        <w:rPr>
          <w:rFonts w:hint="cs"/>
          <w:b/>
          <w:bCs/>
          <w:color w:val="000000"/>
          <w:sz w:val="24"/>
          <w:szCs w:val="24"/>
          <w:rtl/>
        </w:rPr>
        <w:t xml:space="preserve"> </w:t>
      </w:r>
      <w:r w:rsidRPr="00B82C6E">
        <w:rPr>
          <w:rStyle w:val="fontstyle01"/>
          <w:b w:val="0"/>
          <w:bCs w:val="0"/>
          <w:sz w:val="24"/>
          <w:szCs w:val="24"/>
        </w:rPr>
        <w:t>énumérations, des délégués, des expressions lambda et des accès directs à la mémoire qui</w:t>
      </w:r>
      <w:r w:rsidRPr="00B82C6E">
        <w:rPr>
          <w:b/>
          <w:bCs/>
          <w:color w:val="000000"/>
          <w:sz w:val="24"/>
          <w:szCs w:val="24"/>
        </w:rPr>
        <w:br/>
      </w:r>
      <w:r w:rsidRPr="00B82C6E">
        <w:rPr>
          <w:rStyle w:val="fontstyle01"/>
          <w:b w:val="0"/>
          <w:bCs w:val="0"/>
          <w:sz w:val="24"/>
          <w:szCs w:val="24"/>
        </w:rPr>
        <w:t>n'existent pas en Java. C# prend en charge des méthodes et types génériques qui améliorent la</w:t>
      </w:r>
      <w:r w:rsidRPr="00B82C6E">
        <w:rPr>
          <w:b/>
          <w:bCs/>
          <w:color w:val="000000"/>
          <w:sz w:val="24"/>
          <w:szCs w:val="24"/>
        </w:rPr>
        <w:br/>
      </w:r>
      <w:r w:rsidRPr="00B82C6E">
        <w:rPr>
          <w:rStyle w:val="fontstyle01"/>
          <w:b w:val="0"/>
          <w:bCs w:val="0"/>
          <w:sz w:val="24"/>
          <w:szCs w:val="24"/>
        </w:rPr>
        <w:t xml:space="preserve">cohérence et les performances des types, ainsi que des </w:t>
      </w:r>
      <w:proofErr w:type="spellStart"/>
      <w:r w:rsidRPr="00B82C6E">
        <w:rPr>
          <w:rStyle w:val="fontstyle01"/>
          <w:b w:val="0"/>
          <w:bCs w:val="0"/>
          <w:sz w:val="24"/>
          <w:szCs w:val="24"/>
        </w:rPr>
        <w:t>itérateurs</w:t>
      </w:r>
      <w:proofErr w:type="spellEnd"/>
      <w:r w:rsidRPr="00B82C6E">
        <w:rPr>
          <w:rStyle w:val="fontstyle01"/>
          <w:b w:val="0"/>
          <w:bCs w:val="0"/>
          <w:sz w:val="24"/>
          <w:szCs w:val="24"/>
        </w:rPr>
        <w:t>, qui permettent aux</w:t>
      </w:r>
      <w:r w:rsidR="00CE4649">
        <w:rPr>
          <w:rFonts w:hint="cs"/>
          <w:b/>
          <w:bCs/>
          <w:color w:val="000000"/>
          <w:sz w:val="24"/>
          <w:szCs w:val="24"/>
          <w:rtl/>
        </w:rPr>
        <w:t xml:space="preserve"> </w:t>
      </w:r>
      <w:r w:rsidRPr="00B82C6E">
        <w:rPr>
          <w:rStyle w:val="fontstyle01"/>
          <w:b w:val="0"/>
          <w:bCs w:val="0"/>
          <w:sz w:val="24"/>
          <w:szCs w:val="24"/>
        </w:rPr>
        <w:t>développeurs de classes de collection de définir des comportements d'itération personnalisés</w:t>
      </w:r>
      <w:r w:rsidRPr="00B82C6E">
        <w:rPr>
          <w:b/>
          <w:bCs/>
          <w:color w:val="000000"/>
          <w:sz w:val="24"/>
          <w:szCs w:val="24"/>
        </w:rPr>
        <w:br/>
      </w:r>
      <w:r w:rsidRPr="00B82C6E">
        <w:rPr>
          <w:rStyle w:val="fontstyle01"/>
          <w:b w:val="0"/>
          <w:bCs w:val="0"/>
          <w:sz w:val="24"/>
          <w:szCs w:val="24"/>
        </w:rPr>
        <w:t>simples à utiliser par le code client. Les expressions LINQ (</w:t>
      </w:r>
      <w:proofErr w:type="spellStart"/>
      <w:r w:rsidRPr="00B82C6E">
        <w:rPr>
          <w:rStyle w:val="fontstyle01"/>
          <w:b w:val="0"/>
          <w:bCs w:val="0"/>
          <w:sz w:val="24"/>
          <w:szCs w:val="24"/>
        </w:rPr>
        <w:t>Language</w:t>
      </w:r>
      <w:proofErr w:type="spellEnd"/>
      <w:r w:rsidRPr="00B82C6E">
        <w:rPr>
          <w:rStyle w:val="fontstyle01"/>
          <w:b w:val="0"/>
          <w:bCs w:val="0"/>
          <w:sz w:val="24"/>
          <w:szCs w:val="24"/>
        </w:rPr>
        <w:t xml:space="preserve"> Integrated </w:t>
      </w:r>
      <w:proofErr w:type="spellStart"/>
      <w:r w:rsidRPr="00B82C6E">
        <w:rPr>
          <w:rStyle w:val="fontstyle01"/>
          <w:b w:val="0"/>
          <w:bCs w:val="0"/>
          <w:sz w:val="24"/>
          <w:szCs w:val="24"/>
        </w:rPr>
        <w:t>Query</w:t>
      </w:r>
      <w:proofErr w:type="spellEnd"/>
      <w:r w:rsidRPr="00B82C6E">
        <w:rPr>
          <w:rStyle w:val="fontstyle01"/>
          <w:b w:val="0"/>
          <w:bCs w:val="0"/>
          <w:sz w:val="24"/>
          <w:szCs w:val="24"/>
        </w:rPr>
        <w:t>)</w:t>
      </w:r>
      <w:r w:rsidRPr="00B82C6E">
        <w:rPr>
          <w:b/>
          <w:bCs/>
          <w:color w:val="000000"/>
          <w:sz w:val="24"/>
          <w:szCs w:val="24"/>
        </w:rPr>
        <w:br/>
      </w:r>
      <w:r w:rsidRPr="00B82C6E">
        <w:rPr>
          <w:rStyle w:val="fontstyle01"/>
          <w:b w:val="0"/>
          <w:bCs w:val="0"/>
          <w:sz w:val="24"/>
          <w:szCs w:val="24"/>
        </w:rPr>
        <w:t xml:space="preserve">transforment les requêtes fortement typées en construction de langage de premier ordre. </w:t>
      </w:r>
      <w:r w:rsidR="008D765F" w:rsidRPr="002260D3">
        <w:rPr>
          <w:rFonts w:ascii="Times New Roman" w:eastAsia="Times New Roman" w:hAnsi="Times New Roman"/>
          <w:b/>
          <w:bCs/>
          <w:sz w:val="24"/>
        </w:rPr>
        <w:t>[</w:t>
      </w:r>
      <w:r w:rsidR="008D765F" w:rsidRPr="002260D3">
        <w:rPr>
          <w:rFonts w:ascii="Times New Roman" w:eastAsia="Times New Roman" w:hAnsi="Times New Roman" w:hint="cs"/>
          <w:b/>
          <w:bCs/>
          <w:sz w:val="24"/>
          <w:rtl/>
        </w:rPr>
        <w:t>68</w:t>
      </w:r>
      <w:r w:rsidR="008D765F" w:rsidRPr="002260D3">
        <w:rPr>
          <w:rFonts w:ascii="Times New Roman" w:eastAsia="Times New Roman" w:hAnsi="Times New Roman"/>
          <w:b/>
          <w:bCs/>
          <w:sz w:val="24"/>
        </w:rPr>
        <w:t>]</w:t>
      </w:r>
    </w:p>
    <w:p w:rsidR="00CE4649" w:rsidRDefault="006455E6" w:rsidP="00C63355">
      <w:pPr>
        <w:pStyle w:val="Paragraphedeliste"/>
        <w:numPr>
          <w:ilvl w:val="1"/>
          <w:numId w:val="1"/>
        </w:numPr>
        <w:spacing w:line="360" w:lineRule="auto"/>
        <w:ind w:left="426" w:hanging="437"/>
        <w:rPr>
          <w:rFonts w:asciiTheme="majorBidi" w:hAnsiTheme="majorBidi" w:cstheme="majorBidi"/>
          <w:b/>
          <w:bCs/>
          <w:sz w:val="24"/>
          <w:szCs w:val="24"/>
        </w:rPr>
      </w:pPr>
      <w:r>
        <w:rPr>
          <w:rFonts w:asciiTheme="majorBidi" w:hAnsiTheme="majorBidi" w:cstheme="majorBidi"/>
          <w:b/>
          <w:bCs/>
          <w:sz w:val="24"/>
          <w:szCs w:val="24"/>
        </w:rPr>
        <w:t xml:space="preserve">Arbic </w:t>
      </w:r>
      <w:proofErr w:type="spellStart"/>
      <w:r>
        <w:rPr>
          <w:rFonts w:asciiTheme="majorBidi" w:hAnsiTheme="majorBidi" w:cstheme="majorBidi"/>
          <w:b/>
          <w:bCs/>
          <w:sz w:val="24"/>
          <w:szCs w:val="24"/>
        </w:rPr>
        <w:t>WordNet</w:t>
      </w:r>
      <w:proofErr w:type="spellEnd"/>
    </w:p>
    <w:p w:rsidR="00CE4649" w:rsidRPr="00435088" w:rsidRDefault="00CE4649" w:rsidP="00C63355">
      <w:pPr>
        <w:spacing w:line="360" w:lineRule="auto"/>
        <w:ind w:firstLine="284"/>
        <w:jc w:val="both"/>
        <w:rPr>
          <w:rStyle w:val="fontstyle01"/>
          <w:b w:val="0"/>
          <w:bCs w:val="0"/>
          <w:sz w:val="24"/>
          <w:szCs w:val="24"/>
        </w:rPr>
      </w:pPr>
      <w:r w:rsidRPr="00435088">
        <w:rPr>
          <w:rStyle w:val="fontstyle01"/>
          <w:b w:val="0"/>
          <w:bCs w:val="0"/>
          <w:sz w:val="24"/>
          <w:szCs w:val="24"/>
        </w:rPr>
        <w:t xml:space="preserve">Nous avons utilisé </w:t>
      </w:r>
      <w:proofErr w:type="spellStart"/>
      <w:r w:rsidRPr="00435088">
        <w:rPr>
          <w:rStyle w:val="fontstyle01"/>
          <w:b w:val="0"/>
          <w:bCs w:val="0"/>
          <w:sz w:val="24"/>
          <w:szCs w:val="24"/>
        </w:rPr>
        <w:t>WordNet</w:t>
      </w:r>
      <w:proofErr w:type="spellEnd"/>
      <w:r w:rsidRPr="00435088">
        <w:rPr>
          <w:rStyle w:val="fontstyle01"/>
          <w:b w:val="0"/>
          <w:bCs w:val="0"/>
          <w:sz w:val="24"/>
          <w:szCs w:val="24"/>
        </w:rPr>
        <w:t xml:space="preserve"> Arabe qui est une base de données lexicale librement</w:t>
      </w:r>
      <w:r w:rsidR="00435088">
        <w:rPr>
          <w:rFonts w:hint="cs"/>
          <w:b/>
          <w:bCs/>
          <w:color w:val="000000"/>
          <w:sz w:val="24"/>
          <w:szCs w:val="24"/>
          <w:rtl/>
        </w:rPr>
        <w:t xml:space="preserve"> </w:t>
      </w:r>
      <w:r w:rsidRPr="00435088">
        <w:rPr>
          <w:rStyle w:val="fontstyle01"/>
          <w:b w:val="0"/>
          <w:bCs w:val="0"/>
          <w:sz w:val="24"/>
          <w:szCs w:val="24"/>
        </w:rPr>
        <w:t>disponible pour l’arabe standard. Cette base de données suit la conception et la méthodologie</w:t>
      </w:r>
      <w:r w:rsidRPr="00435088">
        <w:rPr>
          <w:rFonts w:hint="cs"/>
          <w:b/>
          <w:bCs/>
          <w:color w:val="000000"/>
          <w:sz w:val="24"/>
          <w:szCs w:val="24"/>
          <w:rtl/>
        </w:rPr>
        <w:t xml:space="preserve"> </w:t>
      </w:r>
      <w:r w:rsidRPr="00435088">
        <w:rPr>
          <w:rStyle w:val="fontstyle01"/>
          <w:b w:val="0"/>
          <w:bCs w:val="0"/>
          <w:sz w:val="24"/>
          <w:szCs w:val="24"/>
        </w:rPr>
        <w:t xml:space="preserve">du Princeton </w:t>
      </w:r>
      <w:proofErr w:type="spellStart"/>
      <w:r w:rsidRPr="00435088">
        <w:rPr>
          <w:rStyle w:val="fontstyle01"/>
          <w:b w:val="0"/>
          <w:bCs w:val="0"/>
          <w:sz w:val="24"/>
          <w:szCs w:val="24"/>
        </w:rPr>
        <w:t>WordNet</w:t>
      </w:r>
      <w:proofErr w:type="spellEnd"/>
      <w:r w:rsidRPr="00435088">
        <w:rPr>
          <w:rStyle w:val="fontstyle01"/>
          <w:b w:val="0"/>
          <w:bCs w:val="0"/>
          <w:sz w:val="24"/>
          <w:szCs w:val="24"/>
        </w:rPr>
        <w:t xml:space="preserve"> pour l’anglais et d’Euro-</w:t>
      </w:r>
      <w:proofErr w:type="spellStart"/>
      <w:r w:rsidRPr="00435088">
        <w:rPr>
          <w:rStyle w:val="fontstyle01"/>
          <w:b w:val="0"/>
          <w:bCs w:val="0"/>
          <w:sz w:val="24"/>
          <w:szCs w:val="24"/>
        </w:rPr>
        <w:t>WordNet</w:t>
      </w:r>
      <w:proofErr w:type="spellEnd"/>
      <w:r w:rsidRPr="00435088">
        <w:rPr>
          <w:rStyle w:val="fontstyle01"/>
          <w:b w:val="0"/>
          <w:bCs w:val="0"/>
          <w:sz w:val="24"/>
          <w:szCs w:val="24"/>
        </w:rPr>
        <w:t xml:space="preserve"> pour les langues européennes.</w:t>
      </w:r>
      <w:r w:rsidRPr="00435088">
        <w:rPr>
          <w:rFonts w:hint="cs"/>
          <w:b/>
          <w:bCs/>
          <w:color w:val="000000"/>
          <w:sz w:val="24"/>
          <w:szCs w:val="24"/>
          <w:rtl/>
        </w:rPr>
        <w:t xml:space="preserve"> </w:t>
      </w:r>
      <w:r w:rsidRPr="00435088">
        <w:rPr>
          <w:rStyle w:val="fontstyle01"/>
          <w:b w:val="0"/>
          <w:bCs w:val="0"/>
          <w:sz w:val="24"/>
          <w:szCs w:val="24"/>
        </w:rPr>
        <w:t xml:space="preserve">Sa structure est celle d’un thésaurus, il est organisé autour de la structure des </w:t>
      </w:r>
      <w:proofErr w:type="spellStart"/>
      <w:r w:rsidRPr="00435088">
        <w:rPr>
          <w:rStyle w:val="fontstyle01"/>
          <w:b w:val="0"/>
          <w:bCs w:val="0"/>
          <w:sz w:val="24"/>
          <w:szCs w:val="24"/>
        </w:rPr>
        <w:t>synsets</w:t>
      </w:r>
      <w:proofErr w:type="spellEnd"/>
      <w:r w:rsidRPr="00435088">
        <w:rPr>
          <w:rStyle w:val="fontstyle01"/>
          <w:b w:val="0"/>
          <w:bCs w:val="0"/>
          <w:sz w:val="24"/>
          <w:szCs w:val="24"/>
        </w:rPr>
        <w:t xml:space="preserve">, c’est-à-dire des ensembles de synonymes et de pointeurs décrivant des relations vers d’autres </w:t>
      </w:r>
      <w:proofErr w:type="spellStart"/>
      <w:r w:rsidRPr="00435088">
        <w:rPr>
          <w:rStyle w:val="fontstyle01"/>
          <w:b w:val="0"/>
          <w:bCs w:val="0"/>
          <w:sz w:val="24"/>
          <w:szCs w:val="24"/>
        </w:rPr>
        <w:t>synsets</w:t>
      </w:r>
      <w:proofErr w:type="spellEnd"/>
      <w:r w:rsidRPr="00435088">
        <w:rPr>
          <w:rStyle w:val="fontstyle01"/>
          <w:b w:val="0"/>
          <w:bCs w:val="0"/>
          <w:sz w:val="24"/>
          <w:szCs w:val="24"/>
        </w:rPr>
        <w:t>.</w:t>
      </w:r>
    </w:p>
    <w:p w:rsidR="00CE4649" w:rsidRPr="00435088" w:rsidRDefault="00CE4649" w:rsidP="00C63355">
      <w:pPr>
        <w:spacing w:line="360" w:lineRule="auto"/>
        <w:ind w:firstLine="284"/>
        <w:jc w:val="both"/>
        <w:rPr>
          <w:b/>
          <w:bCs/>
          <w:color w:val="000000"/>
          <w:sz w:val="24"/>
          <w:szCs w:val="24"/>
          <w:rtl/>
        </w:rPr>
      </w:pPr>
      <w:r w:rsidRPr="00435088">
        <w:rPr>
          <w:rStyle w:val="fontstyle01"/>
          <w:b w:val="0"/>
          <w:bCs w:val="0"/>
          <w:sz w:val="24"/>
          <w:szCs w:val="24"/>
        </w:rPr>
        <w:t xml:space="preserve">Chaque mot peut appartenir à un ou plusieurs </w:t>
      </w:r>
      <w:proofErr w:type="spellStart"/>
      <w:r w:rsidRPr="00435088">
        <w:rPr>
          <w:rStyle w:val="fontstyle01"/>
          <w:b w:val="0"/>
          <w:bCs w:val="0"/>
          <w:sz w:val="24"/>
          <w:szCs w:val="24"/>
        </w:rPr>
        <w:t>synsets</w:t>
      </w:r>
      <w:proofErr w:type="spellEnd"/>
      <w:r w:rsidRPr="00435088">
        <w:rPr>
          <w:rStyle w:val="fontstyle01"/>
          <w:b w:val="0"/>
          <w:bCs w:val="0"/>
          <w:sz w:val="24"/>
          <w:szCs w:val="24"/>
        </w:rPr>
        <w:t>, et à une ou plusieurs catégories du</w:t>
      </w:r>
      <w:r w:rsidRPr="00435088">
        <w:rPr>
          <w:b/>
          <w:bCs/>
          <w:color w:val="000000"/>
          <w:sz w:val="24"/>
          <w:szCs w:val="24"/>
        </w:rPr>
        <w:br/>
      </w:r>
      <w:r w:rsidRPr="00435088">
        <w:rPr>
          <w:rStyle w:val="fontstyle01"/>
          <w:b w:val="0"/>
          <w:bCs w:val="0"/>
          <w:sz w:val="24"/>
          <w:szCs w:val="24"/>
        </w:rPr>
        <w:t xml:space="preserve">discours. Ces catégories sont au nombre de quatre : nom, verbe, adjectif et adverbe. </w:t>
      </w:r>
      <w:proofErr w:type="spellStart"/>
      <w:r w:rsidRPr="00435088">
        <w:rPr>
          <w:rStyle w:val="fontstyle01"/>
          <w:b w:val="0"/>
          <w:bCs w:val="0"/>
          <w:sz w:val="24"/>
          <w:szCs w:val="24"/>
        </w:rPr>
        <w:t>WordNet</w:t>
      </w:r>
      <w:proofErr w:type="spellEnd"/>
      <w:r w:rsidRPr="00435088">
        <w:rPr>
          <w:b/>
          <w:bCs/>
          <w:color w:val="000000"/>
          <w:sz w:val="24"/>
          <w:szCs w:val="24"/>
        </w:rPr>
        <w:br/>
      </w:r>
      <w:r w:rsidRPr="00435088">
        <w:rPr>
          <w:rStyle w:val="fontstyle01"/>
          <w:b w:val="0"/>
          <w:bCs w:val="0"/>
          <w:sz w:val="24"/>
          <w:szCs w:val="24"/>
        </w:rPr>
        <w:t xml:space="preserve">arabe est donc un réseau lexical dont les </w:t>
      </w:r>
      <w:proofErr w:type="spellStart"/>
      <w:r w:rsidRPr="00435088">
        <w:rPr>
          <w:rStyle w:val="fontstyle01"/>
          <w:b w:val="0"/>
          <w:bCs w:val="0"/>
          <w:sz w:val="24"/>
          <w:szCs w:val="24"/>
        </w:rPr>
        <w:t>synsets</w:t>
      </w:r>
      <w:proofErr w:type="spellEnd"/>
      <w:r w:rsidRPr="00435088">
        <w:rPr>
          <w:rStyle w:val="fontstyle01"/>
          <w:b w:val="0"/>
          <w:bCs w:val="0"/>
          <w:sz w:val="24"/>
          <w:szCs w:val="24"/>
        </w:rPr>
        <w:t xml:space="preserve"> sont les nœuds et les relations entre </w:t>
      </w:r>
      <w:proofErr w:type="spellStart"/>
      <w:r w:rsidRPr="00435088">
        <w:rPr>
          <w:rStyle w:val="fontstyle01"/>
          <w:b w:val="0"/>
          <w:bCs w:val="0"/>
          <w:sz w:val="24"/>
          <w:szCs w:val="24"/>
        </w:rPr>
        <w:t>synsets</w:t>
      </w:r>
      <w:proofErr w:type="spellEnd"/>
      <w:r w:rsidRPr="00435088">
        <w:rPr>
          <w:b/>
          <w:bCs/>
          <w:color w:val="000000"/>
          <w:sz w:val="24"/>
          <w:szCs w:val="24"/>
        </w:rPr>
        <w:br/>
      </w:r>
      <w:r w:rsidRPr="00435088">
        <w:rPr>
          <w:rStyle w:val="fontstyle01"/>
          <w:b w:val="0"/>
          <w:bCs w:val="0"/>
          <w:sz w:val="24"/>
          <w:szCs w:val="24"/>
        </w:rPr>
        <w:t xml:space="preserve">sont les arcs. Il faut noter toutefois que </w:t>
      </w:r>
      <w:proofErr w:type="spellStart"/>
      <w:r w:rsidRPr="00435088">
        <w:rPr>
          <w:rStyle w:val="fontstyle01"/>
          <w:b w:val="0"/>
          <w:bCs w:val="0"/>
          <w:sz w:val="24"/>
          <w:szCs w:val="24"/>
        </w:rPr>
        <w:t>WordNet</w:t>
      </w:r>
      <w:proofErr w:type="spellEnd"/>
      <w:r w:rsidRPr="00435088">
        <w:rPr>
          <w:rStyle w:val="fontstyle01"/>
          <w:b w:val="0"/>
          <w:bCs w:val="0"/>
          <w:sz w:val="24"/>
          <w:szCs w:val="24"/>
        </w:rPr>
        <w:t xml:space="preserve"> Arabe est une des rares ressources « libre »</w:t>
      </w:r>
      <w:r w:rsidRPr="00435088">
        <w:rPr>
          <w:b/>
          <w:bCs/>
          <w:color w:val="000000"/>
          <w:sz w:val="24"/>
          <w:szCs w:val="24"/>
        </w:rPr>
        <w:br/>
      </w:r>
      <w:r w:rsidRPr="00435088">
        <w:rPr>
          <w:rStyle w:val="fontstyle01"/>
          <w:b w:val="0"/>
          <w:bCs w:val="0"/>
          <w:sz w:val="24"/>
          <w:szCs w:val="24"/>
        </w:rPr>
        <w:t xml:space="preserve">pour la langue générale arabe disponible en ligne. </w:t>
      </w:r>
      <w:proofErr w:type="spellStart"/>
      <w:r w:rsidRPr="00435088">
        <w:rPr>
          <w:rStyle w:val="fontstyle01"/>
          <w:b w:val="0"/>
          <w:bCs w:val="0"/>
          <w:sz w:val="24"/>
          <w:szCs w:val="24"/>
        </w:rPr>
        <w:t>WordNet</w:t>
      </w:r>
      <w:proofErr w:type="spellEnd"/>
      <w:r w:rsidRPr="00435088">
        <w:rPr>
          <w:rStyle w:val="fontstyle01"/>
          <w:b w:val="0"/>
          <w:bCs w:val="0"/>
          <w:sz w:val="24"/>
          <w:szCs w:val="24"/>
        </w:rPr>
        <w:t xml:space="preserve"> Arabe est dans sa version « 2.0</w:t>
      </w:r>
      <w:r w:rsidRPr="00435088">
        <w:rPr>
          <w:b/>
          <w:bCs/>
          <w:color w:val="000000"/>
          <w:sz w:val="24"/>
          <w:szCs w:val="24"/>
        </w:rPr>
        <w:br/>
      </w:r>
      <w:r w:rsidRPr="00435088">
        <w:rPr>
          <w:rStyle w:val="fontstyle01"/>
          <w:b w:val="0"/>
          <w:bCs w:val="0"/>
          <w:sz w:val="24"/>
          <w:szCs w:val="24"/>
        </w:rPr>
        <w:t xml:space="preserve">», Il compte 11269 </w:t>
      </w:r>
      <w:proofErr w:type="spellStart"/>
      <w:r w:rsidRPr="00435088">
        <w:rPr>
          <w:rStyle w:val="fontstyle01"/>
          <w:b w:val="0"/>
          <w:bCs w:val="0"/>
          <w:sz w:val="24"/>
          <w:szCs w:val="24"/>
        </w:rPr>
        <w:t>synsets</w:t>
      </w:r>
      <w:proofErr w:type="spellEnd"/>
      <w:r w:rsidRPr="00435088">
        <w:rPr>
          <w:rStyle w:val="fontstyle01"/>
          <w:b w:val="0"/>
          <w:bCs w:val="0"/>
          <w:sz w:val="24"/>
          <w:szCs w:val="24"/>
        </w:rPr>
        <w:t xml:space="preserve"> (7960 noms, 2538 verbes, 661 adjectifs et 110 adverbes), et 23481</w:t>
      </w:r>
      <w:r w:rsidRPr="00435088">
        <w:rPr>
          <w:b/>
          <w:bCs/>
          <w:color w:val="000000"/>
          <w:sz w:val="24"/>
          <w:szCs w:val="24"/>
        </w:rPr>
        <w:br/>
      </w:r>
      <w:r w:rsidRPr="00435088">
        <w:rPr>
          <w:rStyle w:val="fontstyle01"/>
          <w:b w:val="0"/>
          <w:bCs w:val="0"/>
          <w:sz w:val="24"/>
          <w:szCs w:val="24"/>
        </w:rPr>
        <w:t xml:space="preserve">mots. </w:t>
      </w:r>
      <w:r w:rsidRPr="008D0CE7">
        <w:rPr>
          <w:rStyle w:val="fontstyle01"/>
          <w:sz w:val="24"/>
          <w:szCs w:val="24"/>
        </w:rPr>
        <w:t>[49]</w:t>
      </w:r>
    </w:p>
    <w:p w:rsidR="00CE4649" w:rsidRDefault="00CE4649" w:rsidP="00C63355">
      <w:pPr>
        <w:spacing w:line="360" w:lineRule="auto"/>
        <w:ind w:firstLine="284"/>
        <w:jc w:val="both"/>
        <w:rPr>
          <w:rStyle w:val="fontstyle01"/>
          <w:b w:val="0"/>
          <w:bCs w:val="0"/>
          <w:sz w:val="24"/>
          <w:szCs w:val="24"/>
        </w:rPr>
      </w:pPr>
      <w:proofErr w:type="spellStart"/>
      <w:r w:rsidRPr="00435088">
        <w:rPr>
          <w:rStyle w:val="fontstyle01"/>
          <w:b w:val="0"/>
          <w:bCs w:val="0"/>
          <w:sz w:val="24"/>
          <w:szCs w:val="24"/>
        </w:rPr>
        <w:t>WordNet</w:t>
      </w:r>
      <w:proofErr w:type="spellEnd"/>
      <w:r w:rsidRPr="00435088">
        <w:rPr>
          <w:rStyle w:val="fontstyle01"/>
          <w:b w:val="0"/>
          <w:bCs w:val="0"/>
          <w:sz w:val="24"/>
          <w:szCs w:val="24"/>
        </w:rPr>
        <w:t xml:space="preserve"> arabe est librement téléchargeable sur internet sous la forme d’une base</w:t>
      </w:r>
      <w:r w:rsidR="00435088" w:rsidRPr="00435088">
        <w:rPr>
          <w:rFonts w:hint="cs"/>
          <w:b/>
          <w:bCs/>
          <w:color w:val="000000"/>
          <w:sz w:val="24"/>
          <w:szCs w:val="24"/>
          <w:rtl/>
        </w:rPr>
        <w:t xml:space="preserve"> </w:t>
      </w:r>
      <w:r w:rsidRPr="00435088">
        <w:rPr>
          <w:rStyle w:val="fontstyle01"/>
          <w:b w:val="0"/>
          <w:bCs w:val="0"/>
          <w:sz w:val="24"/>
          <w:szCs w:val="24"/>
        </w:rPr>
        <w:t>de données relationnelle avec une interface d’accès en Java. Cette version est nommée</w:t>
      </w:r>
      <w:r w:rsidR="00435088" w:rsidRPr="00435088">
        <w:rPr>
          <w:rFonts w:hint="cs"/>
          <w:b/>
          <w:bCs/>
          <w:color w:val="000000"/>
          <w:sz w:val="24"/>
          <w:szCs w:val="24"/>
          <w:rtl/>
        </w:rPr>
        <w:t xml:space="preserve"> </w:t>
      </w:r>
      <w:r w:rsidRPr="00435088">
        <w:rPr>
          <w:rStyle w:val="fontstyle01"/>
          <w:b w:val="0"/>
          <w:bCs w:val="0"/>
          <w:sz w:val="24"/>
          <w:szCs w:val="24"/>
        </w:rPr>
        <w:t xml:space="preserve">AWNBrowser_2.0.1 (voir interface d’accès de l’ontologie </w:t>
      </w:r>
      <w:proofErr w:type="spellStart"/>
      <w:r w:rsidRPr="00435088">
        <w:rPr>
          <w:rStyle w:val="fontstyle01"/>
          <w:b w:val="0"/>
          <w:bCs w:val="0"/>
          <w:sz w:val="24"/>
          <w:szCs w:val="24"/>
        </w:rPr>
        <w:t>WordNet</w:t>
      </w:r>
      <w:proofErr w:type="spellEnd"/>
      <w:r w:rsidRPr="00435088">
        <w:rPr>
          <w:rStyle w:val="fontstyle01"/>
          <w:b w:val="0"/>
          <w:bCs w:val="0"/>
          <w:sz w:val="24"/>
          <w:szCs w:val="24"/>
        </w:rPr>
        <w:t xml:space="preserve"> figure 4.1).</w:t>
      </w:r>
    </w:p>
    <w:p w:rsidR="00356F89" w:rsidRDefault="00356F89" w:rsidP="00C63355">
      <w:pPr>
        <w:spacing w:line="360" w:lineRule="auto"/>
        <w:ind w:firstLine="284"/>
        <w:jc w:val="both"/>
        <w:rPr>
          <w:rFonts w:ascii="Times New Roman" w:hAnsi="Times New Roman" w:cs="Times New Roman"/>
          <w:color w:val="000000"/>
          <w:sz w:val="24"/>
          <w:szCs w:val="24"/>
        </w:rPr>
      </w:pPr>
      <w:r>
        <w:rPr>
          <w:rFonts w:ascii="Times New Roman" w:hAnsi="Times New Roman" w:cs="Times New Roman"/>
          <w:noProof/>
          <w:color w:val="000000"/>
          <w:sz w:val="24"/>
          <w:szCs w:val="24"/>
          <w:lang w:eastAsia="fr-FR"/>
        </w:rPr>
        <w:lastRenderedPageBreak/>
        <w:drawing>
          <wp:inline distT="0" distB="0" distL="0" distR="0">
            <wp:extent cx="5534024" cy="4640094"/>
            <wp:effectExtent l="0" t="0" r="0" b="825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1.PNG"/>
                    <pic:cNvPicPr/>
                  </pic:nvPicPr>
                  <pic:blipFill>
                    <a:blip r:embed="rId7">
                      <a:extLst>
                        <a:ext uri="{28A0092B-C50C-407E-A947-70E740481C1C}">
                          <a14:useLocalDpi xmlns:a14="http://schemas.microsoft.com/office/drawing/2010/main" val="0"/>
                        </a:ext>
                      </a:extLst>
                    </a:blip>
                    <a:stretch>
                      <a:fillRect/>
                    </a:stretch>
                  </pic:blipFill>
                  <pic:spPr>
                    <a:xfrm>
                      <a:off x="0" y="0"/>
                      <a:ext cx="5569855" cy="4670137"/>
                    </a:xfrm>
                    <a:prstGeom prst="rect">
                      <a:avLst/>
                    </a:prstGeom>
                  </pic:spPr>
                </pic:pic>
              </a:graphicData>
            </a:graphic>
          </wp:inline>
        </w:drawing>
      </w:r>
    </w:p>
    <w:p w:rsidR="00356F89" w:rsidRPr="00356F89" w:rsidRDefault="00356F89" w:rsidP="00C63355">
      <w:pPr>
        <w:pStyle w:val="Paragraphedeliste"/>
        <w:spacing w:line="360" w:lineRule="auto"/>
        <w:jc w:val="center"/>
        <w:rPr>
          <w:rFonts w:ascii="Times New Roman" w:hAnsi="Times New Roman" w:cs="Times New Roman"/>
          <w:color w:val="000000"/>
        </w:rPr>
      </w:pPr>
      <w:r w:rsidRPr="00356F89">
        <w:rPr>
          <w:rStyle w:val="fontstyle01"/>
          <w:sz w:val="22"/>
          <w:szCs w:val="22"/>
        </w:rPr>
        <w:t xml:space="preserve">Figure 4.1 </w:t>
      </w:r>
      <w:r w:rsidRPr="00356F89">
        <w:rPr>
          <w:rStyle w:val="fontstyle21"/>
          <w:i w:val="0"/>
          <w:iCs w:val="0"/>
          <w:sz w:val="22"/>
          <w:szCs w:val="22"/>
        </w:rPr>
        <w:t xml:space="preserve">Interface de l’ontologie </w:t>
      </w:r>
      <w:proofErr w:type="spellStart"/>
      <w:r w:rsidRPr="00356F89">
        <w:rPr>
          <w:rStyle w:val="fontstyle21"/>
          <w:i w:val="0"/>
          <w:iCs w:val="0"/>
          <w:sz w:val="22"/>
          <w:szCs w:val="22"/>
        </w:rPr>
        <w:t>WordNet</w:t>
      </w:r>
      <w:proofErr w:type="spellEnd"/>
      <w:r w:rsidRPr="00356F89">
        <w:rPr>
          <w:rStyle w:val="fontstyle21"/>
          <w:sz w:val="22"/>
          <w:szCs w:val="22"/>
        </w:rPr>
        <w:t>.</w:t>
      </w:r>
    </w:p>
    <w:p w:rsidR="00843085" w:rsidRPr="00062CCC" w:rsidRDefault="00843085" w:rsidP="00C63355">
      <w:pPr>
        <w:pStyle w:val="Paragraphedeliste"/>
        <w:numPr>
          <w:ilvl w:val="0"/>
          <w:numId w:val="1"/>
        </w:numPr>
        <w:spacing w:line="360" w:lineRule="auto"/>
        <w:ind w:left="426"/>
        <w:rPr>
          <w:rStyle w:val="fontstyle01"/>
          <w:rFonts w:asciiTheme="majorBidi" w:hAnsiTheme="majorBidi" w:cstheme="majorBidi"/>
          <w:color w:val="auto"/>
        </w:rPr>
      </w:pPr>
      <w:r>
        <w:rPr>
          <w:rStyle w:val="fontstyle01"/>
        </w:rPr>
        <w:t>Description du corpus</w:t>
      </w:r>
    </w:p>
    <w:p w:rsidR="00062CCC" w:rsidRDefault="00062CCC" w:rsidP="00062CCC">
      <w:pPr>
        <w:spacing w:line="360" w:lineRule="auto"/>
        <w:ind w:firstLine="284"/>
        <w:jc w:val="both"/>
        <w:rPr>
          <w:rFonts w:asciiTheme="majorBidi" w:hAnsiTheme="majorBidi" w:cstheme="majorBidi"/>
          <w:sz w:val="24"/>
          <w:szCs w:val="24"/>
        </w:rPr>
      </w:pPr>
      <w:r w:rsidRPr="00062CCC">
        <w:rPr>
          <w:rFonts w:asciiTheme="majorBidi" w:hAnsiTheme="majorBidi" w:cstheme="majorBidi"/>
          <w:sz w:val="24"/>
          <w:szCs w:val="24"/>
        </w:rPr>
        <w:t>Le Corpus arabe coranique est une ressource linguistique annotée composée de 77 430 mots d'arabe coranique. Le projet vise à fournir des annotations morphologiques et syntaxiques aux chercheurs désireux d'étudier la langue du Coran.</w:t>
      </w:r>
    </w:p>
    <w:p w:rsidR="00062CCC" w:rsidRPr="00062CCC" w:rsidRDefault="00062CCC" w:rsidP="00062CCC">
      <w:pPr>
        <w:spacing w:line="360" w:lineRule="auto"/>
        <w:ind w:firstLine="284"/>
        <w:jc w:val="both"/>
        <w:rPr>
          <w:rFonts w:asciiTheme="majorBidi" w:hAnsiTheme="majorBidi" w:cstheme="majorBidi"/>
          <w:sz w:val="24"/>
          <w:szCs w:val="24"/>
        </w:rPr>
      </w:pPr>
      <w:r w:rsidRPr="00062CCC">
        <w:rPr>
          <w:rFonts w:asciiTheme="majorBidi" w:hAnsiTheme="majorBidi" w:cstheme="majorBidi"/>
          <w:sz w:val="24"/>
          <w:szCs w:val="24"/>
        </w:rPr>
        <w:t>L'analyse grammaticale aide les lecteurs à découvrir les significations détaillées de chaque verset et de chaque phrase. Chaque mot du Coran est étiqueté avec sa partie de discours ainsi que de multiples caractéristiques morphologiques. Contrairement à d'autres corpus arabes annotés, le corpus grammatical adopté par le Corpus c</w:t>
      </w:r>
      <w:r>
        <w:rPr>
          <w:rFonts w:asciiTheme="majorBidi" w:hAnsiTheme="majorBidi" w:cstheme="majorBidi"/>
          <w:sz w:val="24"/>
          <w:szCs w:val="24"/>
        </w:rPr>
        <w:t xml:space="preserve">oranique est la grammaire arabe </w:t>
      </w:r>
      <w:r w:rsidRPr="00062CCC">
        <w:rPr>
          <w:rFonts w:asciiTheme="majorBidi" w:hAnsiTheme="majorBidi" w:cstheme="majorBidi"/>
          <w:sz w:val="24"/>
          <w:szCs w:val="24"/>
        </w:rPr>
        <w:t>traditionnelle de l'arabe (</w:t>
      </w:r>
      <w:r w:rsidRPr="00062CCC">
        <w:rPr>
          <w:rFonts w:asciiTheme="majorBidi" w:hAnsiTheme="majorBidi" w:cs="Times New Roman" w:hint="cs"/>
          <w:sz w:val="24"/>
          <w:szCs w:val="24"/>
          <w:rtl/>
        </w:rPr>
        <w:t>إعراب</w:t>
      </w:r>
      <w:r w:rsidRPr="00062CCC">
        <w:rPr>
          <w:rFonts w:asciiTheme="majorBidi" w:hAnsiTheme="majorBidi" w:cstheme="majorBidi"/>
          <w:sz w:val="24"/>
          <w:szCs w:val="24"/>
        </w:rPr>
        <w:t xml:space="preserve">). Le projet de recherche est dirigé par </w:t>
      </w:r>
      <w:proofErr w:type="spellStart"/>
      <w:r w:rsidRPr="00062CCC">
        <w:rPr>
          <w:rFonts w:asciiTheme="majorBidi" w:hAnsiTheme="majorBidi" w:cstheme="majorBidi"/>
          <w:sz w:val="24"/>
          <w:szCs w:val="24"/>
        </w:rPr>
        <w:t>Kais</w:t>
      </w:r>
      <w:proofErr w:type="spellEnd"/>
      <w:r w:rsidRPr="00062CCC">
        <w:rPr>
          <w:rFonts w:asciiTheme="majorBidi" w:hAnsiTheme="majorBidi" w:cstheme="majorBidi"/>
          <w:sz w:val="24"/>
          <w:szCs w:val="24"/>
        </w:rPr>
        <w:t xml:space="preserve"> </w:t>
      </w:r>
      <w:proofErr w:type="spellStart"/>
      <w:r w:rsidRPr="00062CCC">
        <w:rPr>
          <w:rFonts w:asciiTheme="majorBidi" w:hAnsiTheme="majorBidi" w:cstheme="majorBidi"/>
          <w:sz w:val="24"/>
          <w:szCs w:val="24"/>
        </w:rPr>
        <w:t>Dukes</w:t>
      </w:r>
      <w:proofErr w:type="spellEnd"/>
      <w:r w:rsidRPr="00062CCC">
        <w:rPr>
          <w:rFonts w:asciiTheme="majorBidi" w:hAnsiTheme="majorBidi" w:cstheme="majorBidi"/>
          <w:sz w:val="24"/>
          <w:szCs w:val="24"/>
        </w:rPr>
        <w:t xml:space="preserve"> à l'Université de Leeds et fait partie du groupe de recherche en informatique en langue arabe au sein de l'école de l'informatique, supervisé par </w:t>
      </w:r>
      <w:proofErr w:type="spellStart"/>
      <w:r w:rsidRPr="00062CCC">
        <w:rPr>
          <w:rFonts w:asciiTheme="majorBidi" w:hAnsiTheme="majorBidi" w:cstheme="majorBidi"/>
          <w:sz w:val="24"/>
          <w:szCs w:val="24"/>
        </w:rPr>
        <w:t>Eric</w:t>
      </w:r>
      <w:proofErr w:type="spellEnd"/>
      <w:r w:rsidRPr="00062CCC">
        <w:rPr>
          <w:rFonts w:asciiTheme="majorBidi" w:hAnsiTheme="majorBidi" w:cstheme="majorBidi"/>
          <w:sz w:val="24"/>
          <w:szCs w:val="24"/>
        </w:rPr>
        <w:t xml:space="preserve"> </w:t>
      </w:r>
      <w:proofErr w:type="spellStart"/>
      <w:r w:rsidRPr="00062CCC">
        <w:rPr>
          <w:rFonts w:asciiTheme="majorBidi" w:hAnsiTheme="majorBidi" w:cstheme="majorBidi"/>
          <w:sz w:val="24"/>
          <w:szCs w:val="24"/>
        </w:rPr>
        <w:t>Atwell</w:t>
      </w:r>
      <w:proofErr w:type="spellEnd"/>
      <w:r w:rsidRPr="00062CCC">
        <w:rPr>
          <w:rFonts w:asciiTheme="majorBidi" w:hAnsiTheme="majorBidi" w:cstheme="majorBidi"/>
          <w:sz w:val="24"/>
          <w:szCs w:val="24"/>
        </w:rPr>
        <w:t>.</w:t>
      </w:r>
    </w:p>
    <w:p w:rsidR="00062CCC" w:rsidRPr="00062CCC" w:rsidRDefault="00062CCC" w:rsidP="00062CCC">
      <w:pPr>
        <w:spacing w:line="360" w:lineRule="auto"/>
        <w:rPr>
          <w:rFonts w:asciiTheme="majorBidi" w:hAnsiTheme="majorBidi" w:cstheme="majorBidi"/>
          <w:sz w:val="24"/>
          <w:szCs w:val="24"/>
        </w:rPr>
      </w:pPr>
      <w:r w:rsidRPr="00062CCC">
        <w:rPr>
          <w:rFonts w:asciiTheme="majorBidi" w:hAnsiTheme="majorBidi" w:cstheme="majorBidi"/>
          <w:sz w:val="24"/>
          <w:szCs w:val="24"/>
        </w:rPr>
        <w:t>Le corpus annoté comprend:</w:t>
      </w:r>
    </w:p>
    <w:p w:rsidR="00062CCC" w:rsidRPr="00062CCC" w:rsidRDefault="00062CCC" w:rsidP="00062CCC">
      <w:pPr>
        <w:pStyle w:val="Paragraphedeliste"/>
        <w:numPr>
          <w:ilvl w:val="0"/>
          <w:numId w:val="9"/>
        </w:numPr>
        <w:spacing w:line="360" w:lineRule="auto"/>
        <w:rPr>
          <w:rFonts w:asciiTheme="majorBidi" w:hAnsiTheme="majorBidi" w:cstheme="majorBidi"/>
          <w:sz w:val="24"/>
          <w:szCs w:val="24"/>
        </w:rPr>
      </w:pPr>
      <w:r w:rsidRPr="00062CCC">
        <w:rPr>
          <w:rFonts w:asciiTheme="majorBidi" w:hAnsiTheme="majorBidi" w:cstheme="majorBidi"/>
          <w:sz w:val="24"/>
          <w:szCs w:val="24"/>
        </w:rPr>
        <w:t>Un corpus arabe coranique étiqueté avec une partie de discours vérifiée manuellement.</w:t>
      </w:r>
    </w:p>
    <w:p w:rsidR="00062CCC" w:rsidRPr="00062CCC" w:rsidRDefault="00062CCC" w:rsidP="00062CCC">
      <w:pPr>
        <w:pStyle w:val="Paragraphedeliste"/>
        <w:numPr>
          <w:ilvl w:val="0"/>
          <w:numId w:val="9"/>
        </w:numPr>
        <w:spacing w:line="360" w:lineRule="auto"/>
        <w:rPr>
          <w:rFonts w:asciiTheme="majorBidi" w:hAnsiTheme="majorBidi" w:cstheme="majorBidi"/>
          <w:sz w:val="24"/>
          <w:szCs w:val="24"/>
        </w:rPr>
      </w:pPr>
      <w:r w:rsidRPr="00062CCC">
        <w:rPr>
          <w:rFonts w:asciiTheme="majorBidi" w:hAnsiTheme="majorBidi" w:cstheme="majorBidi"/>
          <w:sz w:val="24"/>
          <w:szCs w:val="24"/>
        </w:rPr>
        <w:lastRenderedPageBreak/>
        <w:t>Un arbre des arbres annoté de l'arabe coranique.</w:t>
      </w:r>
    </w:p>
    <w:p w:rsidR="00062CCC" w:rsidRPr="00062CCC" w:rsidRDefault="00062CCC" w:rsidP="00062CCC">
      <w:pPr>
        <w:pStyle w:val="Paragraphedeliste"/>
        <w:numPr>
          <w:ilvl w:val="0"/>
          <w:numId w:val="9"/>
        </w:numPr>
        <w:spacing w:line="360" w:lineRule="auto"/>
        <w:rPr>
          <w:rFonts w:asciiTheme="majorBidi" w:hAnsiTheme="majorBidi" w:cstheme="majorBidi"/>
          <w:sz w:val="24"/>
          <w:szCs w:val="24"/>
        </w:rPr>
      </w:pPr>
      <w:r w:rsidRPr="00062CCC">
        <w:rPr>
          <w:rFonts w:asciiTheme="majorBidi" w:hAnsiTheme="majorBidi" w:cstheme="majorBidi"/>
          <w:sz w:val="24"/>
          <w:szCs w:val="24"/>
        </w:rPr>
        <w:t>Une nouvelle visualisation de la grammaire arabe traditionnelle à travers les graphiques de dépendance.</w:t>
      </w:r>
    </w:p>
    <w:p w:rsidR="00062CCC" w:rsidRPr="00062CCC" w:rsidRDefault="00062CCC" w:rsidP="00062CCC">
      <w:pPr>
        <w:pStyle w:val="Paragraphedeliste"/>
        <w:numPr>
          <w:ilvl w:val="0"/>
          <w:numId w:val="9"/>
        </w:numPr>
        <w:spacing w:line="360" w:lineRule="auto"/>
        <w:rPr>
          <w:rFonts w:asciiTheme="majorBidi" w:hAnsiTheme="majorBidi" w:cstheme="majorBidi"/>
          <w:sz w:val="24"/>
          <w:szCs w:val="24"/>
        </w:rPr>
      </w:pPr>
      <w:r w:rsidRPr="00062CCC">
        <w:rPr>
          <w:rFonts w:asciiTheme="majorBidi" w:hAnsiTheme="majorBidi" w:cstheme="majorBidi"/>
          <w:sz w:val="24"/>
          <w:szCs w:val="24"/>
        </w:rPr>
        <w:t>Recherche morphologique pour le Coran.</w:t>
      </w:r>
    </w:p>
    <w:p w:rsidR="00062CCC" w:rsidRPr="00062CCC" w:rsidRDefault="00062CCC" w:rsidP="00062CCC">
      <w:pPr>
        <w:pStyle w:val="Paragraphedeliste"/>
        <w:numPr>
          <w:ilvl w:val="0"/>
          <w:numId w:val="9"/>
        </w:numPr>
        <w:spacing w:line="360" w:lineRule="auto"/>
        <w:rPr>
          <w:rFonts w:asciiTheme="majorBidi" w:hAnsiTheme="majorBidi" w:cstheme="majorBidi"/>
          <w:sz w:val="24"/>
          <w:szCs w:val="24"/>
        </w:rPr>
      </w:pPr>
      <w:r w:rsidRPr="00062CCC">
        <w:rPr>
          <w:rFonts w:asciiTheme="majorBidi" w:hAnsiTheme="majorBidi" w:cstheme="majorBidi"/>
          <w:sz w:val="24"/>
          <w:szCs w:val="24"/>
        </w:rPr>
        <w:t>Un lexique morphologique lisible à la machine de mots coraniques en anglais.</w:t>
      </w:r>
    </w:p>
    <w:p w:rsidR="00062CCC" w:rsidRPr="00062CCC" w:rsidRDefault="00062CCC" w:rsidP="00062CCC">
      <w:pPr>
        <w:pStyle w:val="Paragraphedeliste"/>
        <w:numPr>
          <w:ilvl w:val="0"/>
          <w:numId w:val="9"/>
        </w:numPr>
        <w:spacing w:line="360" w:lineRule="auto"/>
        <w:rPr>
          <w:rFonts w:asciiTheme="majorBidi" w:hAnsiTheme="majorBidi" w:cstheme="majorBidi"/>
          <w:sz w:val="24"/>
          <w:szCs w:val="24"/>
        </w:rPr>
      </w:pPr>
      <w:r w:rsidRPr="00062CCC">
        <w:rPr>
          <w:rFonts w:asciiTheme="majorBidi" w:hAnsiTheme="majorBidi" w:cstheme="majorBidi"/>
          <w:sz w:val="24"/>
          <w:szCs w:val="24"/>
        </w:rPr>
        <w:t>Une concordance de la partie du discours pour l'arabe coranique organisée par le lemme.</w:t>
      </w:r>
    </w:p>
    <w:p w:rsidR="00062CCC" w:rsidRPr="00062CCC" w:rsidRDefault="00062CCC" w:rsidP="00062CCC">
      <w:pPr>
        <w:pStyle w:val="Paragraphedeliste"/>
        <w:numPr>
          <w:ilvl w:val="0"/>
          <w:numId w:val="9"/>
        </w:numPr>
        <w:spacing w:line="360" w:lineRule="auto"/>
        <w:rPr>
          <w:rFonts w:asciiTheme="majorBidi" w:hAnsiTheme="majorBidi" w:cstheme="majorBidi"/>
          <w:sz w:val="24"/>
          <w:szCs w:val="24"/>
        </w:rPr>
      </w:pPr>
      <w:r w:rsidRPr="00062CCC">
        <w:rPr>
          <w:rFonts w:asciiTheme="majorBidi" w:hAnsiTheme="majorBidi" w:cstheme="majorBidi"/>
          <w:sz w:val="24"/>
          <w:szCs w:val="24"/>
        </w:rPr>
        <w:t>Un babillard en ligne pour l'annotation des bénévoles de la communauté.</w:t>
      </w:r>
    </w:p>
    <w:p w:rsidR="00062CCC" w:rsidRPr="00062CCC" w:rsidRDefault="00062CCC" w:rsidP="00062CCC">
      <w:pPr>
        <w:spacing w:line="360" w:lineRule="auto"/>
        <w:ind w:firstLine="284"/>
        <w:jc w:val="both"/>
        <w:rPr>
          <w:rFonts w:asciiTheme="majorBidi" w:hAnsiTheme="majorBidi" w:cstheme="majorBidi"/>
          <w:sz w:val="24"/>
          <w:szCs w:val="24"/>
        </w:rPr>
      </w:pPr>
      <w:r w:rsidRPr="00062CCC">
        <w:rPr>
          <w:rFonts w:asciiTheme="majorBidi" w:hAnsiTheme="majorBidi" w:cstheme="majorBidi"/>
          <w:sz w:val="24"/>
          <w:szCs w:val="24"/>
        </w:rPr>
        <w:t>L'annotation de corpus assigne une étiquette de partie de d</w:t>
      </w:r>
      <w:r>
        <w:rPr>
          <w:rFonts w:asciiTheme="majorBidi" w:hAnsiTheme="majorBidi" w:cstheme="majorBidi"/>
          <w:sz w:val="24"/>
          <w:szCs w:val="24"/>
        </w:rPr>
        <w:t xml:space="preserve">iscours et des caractéristiques </w:t>
      </w:r>
      <w:r w:rsidRPr="00062CCC">
        <w:rPr>
          <w:rFonts w:asciiTheme="majorBidi" w:hAnsiTheme="majorBidi" w:cstheme="majorBidi"/>
          <w:sz w:val="24"/>
          <w:szCs w:val="24"/>
        </w:rPr>
        <w:t>morphologiques à chaque mot. Par exemple, l'annotation consiste à décider si un mot est un nom ou un verbe, et s'il est infléchi pour masculin ou féminin. La première étape du projet impliquait le marquage automatique des parties du discours en appliquant la technologie informatique en arabe au texte. L'annotation pour chacun des 77 430 mots du Coran a ensuite été revue par étapes par deux annotateurs, et des améliorations sont toujours en cours pour améliorer encore la précision.</w:t>
      </w:r>
    </w:p>
    <w:p w:rsidR="00CD2B14" w:rsidRDefault="00062CCC" w:rsidP="00E478DF">
      <w:pPr>
        <w:spacing w:line="360" w:lineRule="auto"/>
        <w:jc w:val="both"/>
        <w:rPr>
          <w:rFonts w:asciiTheme="majorBidi" w:hAnsiTheme="majorBidi" w:cstheme="majorBidi"/>
          <w:b/>
          <w:bCs/>
          <w:sz w:val="24"/>
          <w:szCs w:val="24"/>
          <w:rtl/>
        </w:rPr>
      </w:pPr>
      <w:r w:rsidRPr="00062CCC">
        <w:rPr>
          <w:rFonts w:asciiTheme="majorBidi" w:hAnsiTheme="majorBidi" w:cstheme="majorBidi"/>
          <w:sz w:val="24"/>
          <w:szCs w:val="24"/>
        </w:rPr>
        <w:t xml:space="preserve">En outre, le projet fournit une traduction coranique mot à mot basée sur des sources anglaises acceptées, au lieu de produire une nouvelle traduction du Coran. </w:t>
      </w:r>
      <w:r w:rsidRPr="00E478DF">
        <w:rPr>
          <w:rFonts w:asciiTheme="majorBidi" w:hAnsiTheme="majorBidi" w:cstheme="majorBidi"/>
          <w:b/>
          <w:bCs/>
          <w:sz w:val="24"/>
          <w:szCs w:val="24"/>
        </w:rPr>
        <w:t>[</w:t>
      </w:r>
      <w:r w:rsidR="00E478DF" w:rsidRPr="00E478DF">
        <w:rPr>
          <w:rFonts w:asciiTheme="majorBidi" w:hAnsiTheme="majorBidi" w:cstheme="majorBidi"/>
          <w:b/>
          <w:bCs/>
          <w:sz w:val="24"/>
          <w:szCs w:val="24"/>
        </w:rPr>
        <w:t>8</w:t>
      </w:r>
      <w:r w:rsidRPr="00E478DF">
        <w:rPr>
          <w:rFonts w:asciiTheme="majorBidi" w:hAnsiTheme="majorBidi" w:cstheme="majorBidi"/>
          <w:b/>
          <w:bCs/>
          <w:sz w:val="24"/>
          <w:szCs w:val="24"/>
        </w:rPr>
        <w:t>]</w:t>
      </w:r>
    </w:p>
    <w:p w:rsidR="001236D3" w:rsidRDefault="001236D3" w:rsidP="00E478DF">
      <w:pPr>
        <w:spacing w:line="360" w:lineRule="auto"/>
        <w:jc w:val="both"/>
        <w:rPr>
          <w:rFonts w:asciiTheme="majorBidi" w:hAnsiTheme="majorBidi" w:cstheme="majorBidi"/>
          <w:b/>
          <w:bCs/>
          <w:sz w:val="24"/>
          <w:szCs w:val="24"/>
          <w:rtl/>
        </w:rPr>
      </w:pPr>
    </w:p>
    <w:p w:rsidR="001236D3" w:rsidRDefault="001236D3" w:rsidP="00E478DF">
      <w:pPr>
        <w:spacing w:line="360" w:lineRule="auto"/>
        <w:jc w:val="both"/>
        <w:rPr>
          <w:rFonts w:asciiTheme="majorBidi" w:hAnsiTheme="majorBidi" w:cstheme="majorBidi"/>
          <w:b/>
          <w:bCs/>
          <w:sz w:val="24"/>
          <w:szCs w:val="24"/>
          <w:rtl/>
        </w:rPr>
      </w:pPr>
    </w:p>
    <w:p w:rsidR="001236D3" w:rsidRDefault="001236D3" w:rsidP="00E478DF">
      <w:pPr>
        <w:spacing w:line="360" w:lineRule="auto"/>
        <w:jc w:val="both"/>
        <w:rPr>
          <w:rFonts w:asciiTheme="majorBidi" w:hAnsiTheme="majorBidi" w:cstheme="majorBidi"/>
          <w:b/>
          <w:bCs/>
          <w:sz w:val="24"/>
          <w:szCs w:val="24"/>
        </w:rPr>
      </w:pPr>
    </w:p>
    <w:p w:rsidR="006455E6" w:rsidRDefault="006455E6" w:rsidP="00E478DF">
      <w:pPr>
        <w:spacing w:line="360" w:lineRule="auto"/>
        <w:jc w:val="both"/>
        <w:rPr>
          <w:rFonts w:asciiTheme="majorBidi" w:hAnsiTheme="majorBidi" w:cstheme="majorBidi"/>
          <w:b/>
          <w:bCs/>
          <w:sz w:val="24"/>
          <w:szCs w:val="24"/>
        </w:rPr>
      </w:pPr>
    </w:p>
    <w:p w:rsidR="006455E6" w:rsidRDefault="006455E6" w:rsidP="00E478DF">
      <w:pPr>
        <w:spacing w:line="360" w:lineRule="auto"/>
        <w:jc w:val="both"/>
        <w:rPr>
          <w:rFonts w:asciiTheme="majorBidi" w:hAnsiTheme="majorBidi" w:cstheme="majorBidi"/>
          <w:b/>
          <w:bCs/>
          <w:sz w:val="24"/>
          <w:szCs w:val="24"/>
        </w:rPr>
      </w:pPr>
    </w:p>
    <w:p w:rsidR="006455E6" w:rsidRDefault="006455E6" w:rsidP="00E478DF">
      <w:pPr>
        <w:spacing w:line="360" w:lineRule="auto"/>
        <w:jc w:val="both"/>
        <w:rPr>
          <w:rFonts w:asciiTheme="majorBidi" w:hAnsiTheme="majorBidi" w:cstheme="majorBidi"/>
          <w:b/>
          <w:bCs/>
          <w:sz w:val="24"/>
          <w:szCs w:val="24"/>
        </w:rPr>
      </w:pPr>
    </w:p>
    <w:p w:rsidR="006455E6" w:rsidRDefault="006455E6" w:rsidP="00E478DF">
      <w:pPr>
        <w:spacing w:line="360" w:lineRule="auto"/>
        <w:jc w:val="both"/>
        <w:rPr>
          <w:rFonts w:asciiTheme="majorBidi" w:hAnsiTheme="majorBidi" w:cstheme="majorBidi"/>
          <w:b/>
          <w:bCs/>
          <w:sz w:val="24"/>
          <w:szCs w:val="24"/>
        </w:rPr>
      </w:pPr>
    </w:p>
    <w:p w:rsidR="006455E6" w:rsidRDefault="006455E6" w:rsidP="00E478DF">
      <w:pPr>
        <w:spacing w:line="360" w:lineRule="auto"/>
        <w:jc w:val="both"/>
        <w:rPr>
          <w:rFonts w:asciiTheme="majorBidi" w:hAnsiTheme="majorBidi" w:cstheme="majorBidi"/>
          <w:b/>
          <w:bCs/>
          <w:sz w:val="24"/>
          <w:szCs w:val="24"/>
        </w:rPr>
      </w:pPr>
    </w:p>
    <w:p w:rsidR="006455E6" w:rsidRDefault="006455E6" w:rsidP="00E478DF">
      <w:pPr>
        <w:spacing w:line="360" w:lineRule="auto"/>
        <w:jc w:val="both"/>
        <w:rPr>
          <w:rFonts w:asciiTheme="majorBidi" w:hAnsiTheme="majorBidi" w:cstheme="majorBidi"/>
          <w:b/>
          <w:bCs/>
          <w:sz w:val="24"/>
          <w:szCs w:val="24"/>
          <w:rtl/>
        </w:rPr>
      </w:pPr>
      <w:bookmarkStart w:id="0" w:name="_GoBack"/>
      <w:bookmarkEnd w:id="0"/>
    </w:p>
    <w:p w:rsidR="001236D3" w:rsidRDefault="001236D3" w:rsidP="00E478DF">
      <w:pPr>
        <w:spacing w:line="360" w:lineRule="auto"/>
        <w:jc w:val="both"/>
        <w:rPr>
          <w:rFonts w:asciiTheme="majorBidi" w:hAnsiTheme="majorBidi" w:cstheme="majorBidi"/>
          <w:b/>
          <w:bCs/>
          <w:sz w:val="24"/>
          <w:szCs w:val="24"/>
          <w:rtl/>
        </w:rPr>
      </w:pPr>
    </w:p>
    <w:p w:rsidR="001236D3" w:rsidRPr="00062CCC" w:rsidRDefault="001236D3" w:rsidP="00E478DF">
      <w:pPr>
        <w:spacing w:line="360" w:lineRule="auto"/>
        <w:jc w:val="both"/>
        <w:rPr>
          <w:rFonts w:asciiTheme="majorBidi" w:hAnsiTheme="majorBidi" w:cstheme="majorBidi"/>
          <w:sz w:val="24"/>
          <w:szCs w:val="24"/>
        </w:rPr>
      </w:pPr>
    </w:p>
    <w:p w:rsidR="00843085" w:rsidRPr="001236D3" w:rsidRDefault="00843085" w:rsidP="00E05098">
      <w:pPr>
        <w:pStyle w:val="Paragraphedeliste"/>
        <w:numPr>
          <w:ilvl w:val="0"/>
          <w:numId w:val="1"/>
        </w:numPr>
        <w:spacing w:line="360" w:lineRule="auto"/>
        <w:ind w:left="426" w:hanging="426"/>
        <w:rPr>
          <w:rStyle w:val="fontstyle01"/>
          <w:rFonts w:asciiTheme="majorBidi" w:hAnsiTheme="majorBidi" w:cstheme="majorBidi"/>
          <w:color w:val="auto"/>
        </w:rPr>
      </w:pPr>
      <w:r>
        <w:rPr>
          <w:rStyle w:val="fontstyle01"/>
        </w:rPr>
        <w:lastRenderedPageBreak/>
        <w:t>Processus de recherche d’information suivi par notre application</w:t>
      </w:r>
    </w:p>
    <w:p w:rsidR="001236D3" w:rsidRDefault="00E22CBF" w:rsidP="001236D3">
      <w:pPr>
        <w:spacing w:line="360" w:lineRule="auto"/>
        <w:rPr>
          <w:rStyle w:val="fontstyle01"/>
          <w:b w:val="0"/>
          <w:bCs w:val="0"/>
          <w:sz w:val="24"/>
          <w:szCs w:val="24"/>
          <w:rtl/>
        </w:rPr>
      </w:pPr>
      <w:r>
        <w:rPr>
          <w:rFonts w:ascii="Times New Roman" w:hAnsi="Times New Roman" w:cs="Times New Roman"/>
          <w:noProof/>
          <w:color w:val="000000"/>
          <w:sz w:val="24"/>
          <w:szCs w:val="24"/>
          <w:lang w:eastAsia="fr-FR"/>
        </w:rPr>
        <mc:AlternateContent>
          <mc:Choice Requires="wps">
            <w:drawing>
              <wp:anchor distT="0" distB="0" distL="114300" distR="114300" simplePos="0" relativeHeight="251659264" behindDoc="1" locked="0" layoutInCell="1" allowOverlap="1">
                <wp:simplePos x="0" y="0"/>
                <wp:positionH relativeFrom="column">
                  <wp:posOffset>-39275</wp:posOffset>
                </wp:positionH>
                <wp:positionV relativeFrom="paragraph">
                  <wp:posOffset>286601</wp:posOffset>
                </wp:positionV>
                <wp:extent cx="5807412" cy="7519481"/>
                <wp:effectExtent l="19050" t="19050" r="22225" b="24765"/>
                <wp:wrapNone/>
                <wp:docPr id="9" name="Rectangle 9"/>
                <wp:cNvGraphicFramePr/>
                <a:graphic xmlns:a="http://schemas.openxmlformats.org/drawingml/2006/main">
                  <a:graphicData uri="http://schemas.microsoft.com/office/word/2010/wordprocessingShape">
                    <wps:wsp>
                      <wps:cNvSpPr/>
                      <wps:spPr>
                        <a:xfrm>
                          <a:off x="0" y="0"/>
                          <a:ext cx="5807412" cy="7519481"/>
                        </a:xfrm>
                        <a:prstGeom prst="rect">
                          <a:avLst/>
                        </a:prstGeom>
                        <a:ln w="28575">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46B5E4" id="Rectangle 9" o:spid="_x0000_s1026" style="position:absolute;margin-left:-3.1pt;margin-top:22.55pt;width:457.3pt;height:592.1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" fillcolor="white [3201]" strokecolor="black [3213]" strokeweight="2.25pt"/>
            </w:pict>
          </mc:Fallback>
        </mc:AlternateContent>
      </w:r>
      <w:r w:rsidR="001236D3" w:rsidRPr="001236D3">
        <w:rPr>
          <w:rStyle w:val="fontstyle01"/>
          <w:b w:val="0"/>
          <w:bCs w:val="0"/>
          <w:sz w:val="24"/>
          <w:szCs w:val="24"/>
        </w:rPr>
        <w:t>Le schéma suivant explique processus de notre système de recherche :</w:t>
      </w:r>
    </w:p>
    <w:p w:rsidR="001236D3" w:rsidRDefault="001236D3" w:rsidP="001236D3">
      <w:pPr>
        <w:spacing w:line="360" w:lineRule="auto"/>
        <w:jc w:val="center"/>
        <w:rPr>
          <w:rStyle w:val="fontstyle01"/>
          <w:rFonts w:asciiTheme="majorBidi" w:hAnsiTheme="majorBidi" w:cstheme="majorBidi"/>
          <w:b w:val="0"/>
          <w:bCs w:val="0"/>
          <w:color w:val="auto"/>
          <w:sz w:val="24"/>
          <w:szCs w:val="24"/>
          <w:rtl/>
        </w:rPr>
      </w:pPr>
      <w:r>
        <w:rPr>
          <w:rFonts w:asciiTheme="majorBidi" w:hAnsiTheme="majorBidi" w:cstheme="majorBidi"/>
          <w:noProof/>
          <w:sz w:val="24"/>
          <w:szCs w:val="24"/>
          <w:lang w:eastAsia="fr-FR"/>
        </w:rPr>
        <w:drawing>
          <wp:inline distT="0" distB="0" distL="0" distR="0">
            <wp:extent cx="5728952" cy="7393022"/>
            <wp:effectExtent l="0" t="0" r="5715" b="762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ااure.PNG"/>
                    <pic:cNvPicPr/>
                  </pic:nvPicPr>
                  <pic:blipFill>
                    <a:blip r:embed="rId8">
                      <a:extLst>
                        <a:ext uri="{28A0092B-C50C-407E-A947-70E740481C1C}">
                          <a14:useLocalDpi xmlns:a14="http://schemas.microsoft.com/office/drawing/2010/main" val="0"/>
                        </a:ext>
                      </a:extLst>
                    </a:blip>
                    <a:stretch>
                      <a:fillRect/>
                    </a:stretch>
                  </pic:blipFill>
                  <pic:spPr>
                    <a:xfrm>
                      <a:off x="0" y="0"/>
                      <a:ext cx="5728952" cy="7393022"/>
                    </a:xfrm>
                    <a:prstGeom prst="rect">
                      <a:avLst/>
                    </a:prstGeom>
                  </pic:spPr>
                </pic:pic>
              </a:graphicData>
            </a:graphic>
          </wp:inline>
        </w:drawing>
      </w:r>
    </w:p>
    <w:p w:rsidR="001236D3" w:rsidRDefault="001236D3" w:rsidP="001236D3">
      <w:pPr>
        <w:pStyle w:val="Paragraphedeliste"/>
        <w:spacing w:line="360" w:lineRule="auto"/>
        <w:jc w:val="center"/>
        <w:rPr>
          <w:rStyle w:val="fontstyle21"/>
          <w:i w:val="0"/>
          <w:iCs w:val="0"/>
          <w:sz w:val="22"/>
          <w:szCs w:val="22"/>
          <w:rtl/>
        </w:rPr>
      </w:pPr>
      <w:r w:rsidRPr="001236D3">
        <w:rPr>
          <w:rStyle w:val="fontstyle01"/>
          <w:sz w:val="22"/>
          <w:szCs w:val="22"/>
        </w:rPr>
        <w:t xml:space="preserve">Figure 4.2 </w:t>
      </w:r>
      <w:r w:rsidRPr="001236D3">
        <w:rPr>
          <w:rStyle w:val="fontstyle21"/>
          <w:i w:val="0"/>
          <w:iCs w:val="0"/>
          <w:sz w:val="22"/>
          <w:szCs w:val="22"/>
        </w:rPr>
        <w:t>Processus de recherche d’informations proposé.</w:t>
      </w:r>
    </w:p>
    <w:p w:rsidR="001236D3" w:rsidRPr="001236D3" w:rsidRDefault="001236D3" w:rsidP="001236D3">
      <w:pPr>
        <w:pStyle w:val="Paragraphedeliste"/>
        <w:spacing w:line="360" w:lineRule="auto"/>
        <w:jc w:val="center"/>
        <w:rPr>
          <w:rStyle w:val="fontstyle21"/>
          <w:i w:val="0"/>
          <w:iCs w:val="0"/>
          <w:sz w:val="22"/>
          <w:szCs w:val="22"/>
        </w:rPr>
      </w:pPr>
    </w:p>
    <w:p w:rsidR="00843085" w:rsidRPr="009D5208" w:rsidRDefault="00843085" w:rsidP="00C63355">
      <w:pPr>
        <w:pStyle w:val="Paragraphedeliste"/>
        <w:numPr>
          <w:ilvl w:val="0"/>
          <w:numId w:val="1"/>
        </w:numPr>
        <w:spacing w:line="360" w:lineRule="auto"/>
        <w:ind w:left="426"/>
        <w:rPr>
          <w:rStyle w:val="fontstyle01"/>
          <w:rFonts w:asciiTheme="majorBidi" w:hAnsiTheme="majorBidi" w:cstheme="majorBidi"/>
          <w:color w:val="auto"/>
        </w:rPr>
      </w:pPr>
      <w:r>
        <w:rPr>
          <w:rStyle w:val="fontstyle01"/>
        </w:rPr>
        <w:lastRenderedPageBreak/>
        <w:t>Présentation de l’application réalisée</w:t>
      </w:r>
    </w:p>
    <w:p w:rsidR="009D5208" w:rsidRDefault="009D5208" w:rsidP="00C63355">
      <w:pPr>
        <w:spacing w:line="360" w:lineRule="auto"/>
        <w:ind w:firstLine="284"/>
        <w:jc w:val="both"/>
        <w:rPr>
          <w:rFonts w:ascii="Times New Roman" w:eastAsia="Times New Roman" w:hAnsi="Times New Roman"/>
          <w:sz w:val="24"/>
        </w:rPr>
      </w:pPr>
      <w:r w:rsidRPr="009D5208">
        <w:rPr>
          <w:rFonts w:ascii="Times New Roman" w:eastAsia="Times New Roman" w:hAnsi="Times New Roman"/>
          <w:sz w:val="24"/>
        </w:rPr>
        <w:t>Notre application est constituée d’un ensemble d’interfaces et de fonctions. Une interface peut être définie comme étant un interprète qui assure et facilite le dialogue entre l’utilisateur et l’application. Dans ce sens, les interfaces réalisées permettent d’une part, à l’utilisateur de formuler ses besoins et d’autre part, à la machine d’exposer des résultats compréhensibles par l’utilisateur.</w:t>
      </w:r>
    </w:p>
    <w:p w:rsidR="009D5208" w:rsidRPr="009D5208" w:rsidRDefault="009D5208" w:rsidP="00C63355">
      <w:pPr>
        <w:pStyle w:val="Paragraphedeliste"/>
        <w:numPr>
          <w:ilvl w:val="1"/>
          <w:numId w:val="1"/>
        </w:numPr>
        <w:spacing w:line="360" w:lineRule="auto"/>
        <w:ind w:left="426" w:hanging="437"/>
        <w:jc w:val="both"/>
        <w:rPr>
          <w:rFonts w:ascii="Times New Roman" w:eastAsia="Times New Roman" w:hAnsi="Times New Roman"/>
          <w:sz w:val="24"/>
        </w:rPr>
      </w:pPr>
      <w:r>
        <w:rPr>
          <w:rFonts w:ascii="Times New Roman" w:eastAsia="Times New Roman" w:hAnsi="Times New Roman"/>
          <w:b/>
          <w:sz w:val="24"/>
        </w:rPr>
        <w:t>Interface principale</w:t>
      </w:r>
    </w:p>
    <w:p w:rsidR="009D5208" w:rsidRDefault="009D5208" w:rsidP="00C63355">
      <w:pPr>
        <w:pStyle w:val="Paragraphedeliste"/>
        <w:spacing w:line="360" w:lineRule="auto"/>
        <w:ind w:left="0" w:firstLine="284"/>
        <w:jc w:val="both"/>
        <w:rPr>
          <w:rFonts w:ascii="Times New Roman" w:eastAsia="Times New Roman" w:hAnsi="Times New Roman"/>
          <w:sz w:val="24"/>
          <w:rtl/>
        </w:rPr>
      </w:pPr>
      <w:r>
        <w:rPr>
          <w:rFonts w:ascii="Times New Roman" w:eastAsia="Times New Roman" w:hAnsi="Times New Roman"/>
          <w:sz w:val="24"/>
        </w:rPr>
        <w:t>L’interface principale de l’application, où l’utilisateur peut construire son procédé comme le montre la figure suivante :</w:t>
      </w:r>
    </w:p>
    <w:p w:rsidR="001236D3" w:rsidRDefault="001236D3" w:rsidP="00C63355">
      <w:pPr>
        <w:pStyle w:val="Paragraphedeliste"/>
        <w:spacing w:line="360" w:lineRule="auto"/>
        <w:ind w:left="0" w:firstLine="284"/>
        <w:jc w:val="both"/>
        <w:rPr>
          <w:rFonts w:ascii="Times New Roman" w:eastAsia="Times New Roman" w:hAnsi="Times New Roman"/>
          <w:sz w:val="24"/>
          <w:rtl/>
        </w:rPr>
      </w:pPr>
    </w:p>
    <w:p w:rsidR="001236D3" w:rsidRDefault="001236D3" w:rsidP="00C63355">
      <w:pPr>
        <w:pStyle w:val="Paragraphedeliste"/>
        <w:spacing w:line="360" w:lineRule="auto"/>
        <w:ind w:left="0" w:firstLine="284"/>
        <w:jc w:val="both"/>
        <w:rPr>
          <w:rFonts w:ascii="Times New Roman" w:eastAsia="Times New Roman" w:hAnsi="Times New Roman"/>
          <w:sz w:val="24"/>
          <w:rtl/>
        </w:rPr>
      </w:pPr>
      <w:r>
        <w:rPr>
          <w:rFonts w:ascii="Times New Roman" w:eastAsia="Times New Roman" w:hAnsi="Times New Roman"/>
          <w:noProof/>
          <w:sz w:val="24"/>
          <w:rtl/>
          <w:lang w:eastAsia="fr-FR"/>
        </w:rPr>
        <w:drawing>
          <wp:inline distT="0" distB="0" distL="0" distR="0">
            <wp:extent cx="5760085" cy="3904615"/>
            <wp:effectExtent l="0" t="0" r="0" b="63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8-06-13_014000.png"/>
                    <pic:cNvPicPr/>
                  </pic:nvPicPr>
                  <pic:blipFill>
                    <a:blip r:embed="rId9">
                      <a:extLst>
                        <a:ext uri="{28A0092B-C50C-407E-A947-70E740481C1C}">
                          <a14:useLocalDpi xmlns:a14="http://schemas.microsoft.com/office/drawing/2010/main" val="0"/>
                        </a:ext>
                      </a:extLst>
                    </a:blip>
                    <a:stretch>
                      <a:fillRect/>
                    </a:stretch>
                  </pic:blipFill>
                  <pic:spPr>
                    <a:xfrm>
                      <a:off x="0" y="0"/>
                      <a:ext cx="5760085" cy="3904615"/>
                    </a:xfrm>
                    <a:prstGeom prst="rect">
                      <a:avLst/>
                    </a:prstGeom>
                  </pic:spPr>
                </pic:pic>
              </a:graphicData>
            </a:graphic>
          </wp:inline>
        </w:drawing>
      </w:r>
    </w:p>
    <w:p w:rsidR="001236D3" w:rsidRDefault="001236D3" w:rsidP="00C63355">
      <w:pPr>
        <w:pStyle w:val="Paragraphedeliste"/>
        <w:spacing w:line="360" w:lineRule="auto"/>
        <w:ind w:left="0" w:firstLine="284"/>
        <w:jc w:val="both"/>
        <w:rPr>
          <w:rFonts w:ascii="Times New Roman" w:eastAsia="Times New Roman" w:hAnsi="Times New Roman"/>
          <w:sz w:val="24"/>
          <w:rtl/>
        </w:rPr>
      </w:pPr>
    </w:p>
    <w:p w:rsidR="001236D3" w:rsidRDefault="001236D3" w:rsidP="00C63355">
      <w:pPr>
        <w:pStyle w:val="Paragraphedeliste"/>
        <w:spacing w:line="360" w:lineRule="auto"/>
        <w:ind w:left="0" w:firstLine="284"/>
        <w:jc w:val="both"/>
        <w:rPr>
          <w:rFonts w:ascii="Times New Roman" w:eastAsia="Times New Roman" w:hAnsi="Times New Roman"/>
          <w:sz w:val="24"/>
        </w:rPr>
      </w:pPr>
    </w:p>
    <w:p w:rsidR="009D5208" w:rsidRDefault="009D5208" w:rsidP="001236D3">
      <w:pPr>
        <w:spacing w:line="360" w:lineRule="auto"/>
        <w:ind w:left="2740"/>
        <w:rPr>
          <w:rFonts w:ascii="Times New Roman" w:eastAsia="Times New Roman" w:hAnsi="Times New Roman"/>
        </w:rPr>
      </w:pPr>
      <w:r>
        <w:rPr>
          <w:rFonts w:ascii="Times New Roman" w:eastAsia="Times New Roman" w:hAnsi="Times New Roman"/>
          <w:b/>
        </w:rPr>
        <w:t>Figure 4.</w:t>
      </w:r>
      <w:r w:rsidR="001236D3">
        <w:rPr>
          <w:rFonts w:ascii="Times New Roman" w:eastAsia="Times New Roman" w:hAnsi="Times New Roman" w:hint="cs"/>
          <w:b/>
          <w:rtl/>
        </w:rPr>
        <w:t>3</w:t>
      </w:r>
      <w:r>
        <w:rPr>
          <w:rFonts w:ascii="Times New Roman" w:eastAsia="Times New Roman" w:hAnsi="Times New Roman"/>
          <w:b/>
        </w:rPr>
        <w:t xml:space="preserve"> </w:t>
      </w:r>
      <w:r>
        <w:rPr>
          <w:rFonts w:ascii="Times New Roman" w:eastAsia="Times New Roman" w:hAnsi="Times New Roman"/>
        </w:rPr>
        <w:t>L’interface principale de l’application.</w:t>
      </w:r>
    </w:p>
    <w:p w:rsidR="009D5208" w:rsidRDefault="009D5208" w:rsidP="00C63355">
      <w:pPr>
        <w:pStyle w:val="Paragraphedeliste"/>
        <w:spacing w:line="360" w:lineRule="auto"/>
        <w:ind w:left="0" w:firstLine="284"/>
        <w:jc w:val="both"/>
        <w:rPr>
          <w:rFonts w:ascii="Times New Roman" w:eastAsia="Times New Roman" w:hAnsi="Times New Roman"/>
          <w:sz w:val="24"/>
          <w:rtl/>
        </w:rPr>
      </w:pPr>
    </w:p>
    <w:p w:rsidR="001236D3" w:rsidRDefault="001236D3" w:rsidP="00C63355">
      <w:pPr>
        <w:pStyle w:val="Paragraphedeliste"/>
        <w:spacing w:line="360" w:lineRule="auto"/>
        <w:ind w:left="0" w:firstLine="284"/>
        <w:jc w:val="both"/>
        <w:rPr>
          <w:rFonts w:ascii="Times New Roman" w:eastAsia="Times New Roman" w:hAnsi="Times New Roman"/>
          <w:sz w:val="24"/>
          <w:rtl/>
        </w:rPr>
      </w:pPr>
    </w:p>
    <w:p w:rsidR="001236D3" w:rsidRDefault="001236D3" w:rsidP="00C63355">
      <w:pPr>
        <w:pStyle w:val="Paragraphedeliste"/>
        <w:spacing w:line="360" w:lineRule="auto"/>
        <w:ind w:left="0" w:firstLine="284"/>
        <w:jc w:val="both"/>
        <w:rPr>
          <w:rFonts w:ascii="Times New Roman" w:eastAsia="Times New Roman" w:hAnsi="Times New Roman"/>
          <w:sz w:val="24"/>
        </w:rPr>
      </w:pPr>
      <w:r>
        <w:rPr>
          <w:rFonts w:ascii="Times New Roman" w:eastAsia="Times New Roman" w:hAnsi="Times New Roman"/>
          <w:noProof/>
          <w:sz w:val="24"/>
          <w:lang w:eastAsia="fr-FR"/>
        </w:rPr>
        <w:lastRenderedPageBreak/>
        <w:drawing>
          <wp:inline distT="0" distB="0" distL="0" distR="0">
            <wp:extent cx="5760085" cy="390525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18-06-13_012120.png"/>
                    <pic:cNvPicPr/>
                  </pic:nvPicPr>
                  <pic:blipFill>
                    <a:blip r:embed="rId10">
                      <a:extLst>
                        <a:ext uri="{28A0092B-C50C-407E-A947-70E740481C1C}">
                          <a14:useLocalDpi xmlns:a14="http://schemas.microsoft.com/office/drawing/2010/main" val="0"/>
                        </a:ext>
                      </a:extLst>
                    </a:blip>
                    <a:stretch>
                      <a:fillRect/>
                    </a:stretch>
                  </pic:blipFill>
                  <pic:spPr>
                    <a:xfrm>
                      <a:off x="0" y="0"/>
                      <a:ext cx="5760085" cy="3905250"/>
                    </a:xfrm>
                    <a:prstGeom prst="rect">
                      <a:avLst/>
                    </a:prstGeom>
                  </pic:spPr>
                </pic:pic>
              </a:graphicData>
            </a:graphic>
          </wp:inline>
        </w:drawing>
      </w:r>
    </w:p>
    <w:p w:rsidR="009D5208" w:rsidRPr="001236D3" w:rsidRDefault="001236D3" w:rsidP="001236D3">
      <w:pPr>
        <w:spacing w:line="360" w:lineRule="auto"/>
        <w:ind w:left="3560"/>
        <w:rPr>
          <w:rFonts w:ascii="Times New Roman" w:eastAsia="Times New Roman" w:hAnsi="Times New Roman"/>
          <w:sz w:val="24"/>
        </w:rPr>
      </w:pPr>
      <w:r>
        <w:rPr>
          <w:rFonts w:ascii="Times New Roman" w:eastAsia="Times New Roman" w:hAnsi="Times New Roman"/>
          <w:b/>
        </w:rPr>
        <w:t xml:space="preserve">Figure 4.4 </w:t>
      </w:r>
      <w:r>
        <w:rPr>
          <w:rFonts w:ascii="Times New Roman" w:eastAsia="Times New Roman" w:hAnsi="Times New Roman"/>
        </w:rPr>
        <w:t>L’interface de recherche</w:t>
      </w:r>
      <w:r>
        <w:rPr>
          <w:rFonts w:ascii="Times New Roman" w:eastAsia="Times New Roman" w:hAnsi="Times New Roman"/>
          <w:sz w:val="24"/>
        </w:rPr>
        <w:t>.</w:t>
      </w:r>
    </w:p>
    <w:p w:rsidR="009D5208" w:rsidRPr="009D5208" w:rsidRDefault="009D5208" w:rsidP="00C63355">
      <w:pPr>
        <w:pStyle w:val="Paragraphedeliste"/>
        <w:numPr>
          <w:ilvl w:val="1"/>
          <w:numId w:val="1"/>
        </w:numPr>
        <w:spacing w:line="360" w:lineRule="auto"/>
        <w:ind w:left="426" w:hanging="437"/>
        <w:jc w:val="both"/>
        <w:rPr>
          <w:rFonts w:ascii="Times New Roman" w:eastAsia="Times New Roman" w:hAnsi="Times New Roman"/>
          <w:sz w:val="24"/>
        </w:rPr>
      </w:pPr>
      <w:r>
        <w:rPr>
          <w:rFonts w:ascii="Times New Roman" w:eastAsia="Times New Roman" w:hAnsi="Times New Roman"/>
          <w:b/>
          <w:sz w:val="24"/>
        </w:rPr>
        <w:t>Indexation</w:t>
      </w:r>
    </w:p>
    <w:p w:rsidR="009D5208" w:rsidRPr="009D5208" w:rsidRDefault="009D5208" w:rsidP="00C63355">
      <w:pPr>
        <w:spacing w:line="360" w:lineRule="auto"/>
        <w:ind w:firstLine="284"/>
        <w:jc w:val="both"/>
        <w:rPr>
          <w:rFonts w:ascii="Times New Roman" w:eastAsia="Times New Roman" w:hAnsi="Times New Roman"/>
          <w:sz w:val="24"/>
        </w:rPr>
      </w:pPr>
      <w:r w:rsidRPr="009D5208">
        <w:rPr>
          <w:rFonts w:ascii="Times New Roman" w:eastAsia="Times New Roman" w:hAnsi="Times New Roman"/>
          <w:sz w:val="24"/>
        </w:rPr>
        <w:t>Cette étape consiste généralement en la représentation de chaque document ainsi que la requête par un vecteur. Il compose de plusieurs sous-étapes :</w:t>
      </w:r>
    </w:p>
    <w:p w:rsidR="009D5208" w:rsidRDefault="009D5208" w:rsidP="00C63355">
      <w:pPr>
        <w:pStyle w:val="Paragraphedeliste"/>
        <w:numPr>
          <w:ilvl w:val="0"/>
          <w:numId w:val="5"/>
        </w:numPr>
        <w:spacing w:line="360" w:lineRule="auto"/>
        <w:ind w:left="284" w:hanging="284"/>
        <w:rPr>
          <w:rFonts w:ascii="Times New Roman" w:eastAsia="Times New Roman" w:hAnsi="Times New Roman"/>
          <w:b/>
          <w:sz w:val="24"/>
        </w:rPr>
      </w:pPr>
      <w:r w:rsidRPr="009D5208">
        <w:rPr>
          <w:rFonts w:ascii="Times New Roman" w:eastAsia="Times New Roman" w:hAnsi="Times New Roman"/>
          <w:b/>
          <w:sz w:val="24"/>
        </w:rPr>
        <w:t>Segmentation (</w:t>
      </w:r>
      <w:proofErr w:type="spellStart"/>
      <w:r w:rsidRPr="009D5208">
        <w:rPr>
          <w:rFonts w:ascii="Times New Roman" w:eastAsia="Times New Roman" w:hAnsi="Times New Roman"/>
          <w:b/>
          <w:sz w:val="24"/>
        </w:rPr>
        <w:t>Tokenization</w:t>
      </w:r>
      <w:proofErr w:type="spellEnd"/>
      <w:r w:rsidRPr="009D5208">
        <w:rPr>
          <w:rFonts w:ascii="Times New Roman" w:eastAsia="Times New Roman" w:hAnsi="Times New Roman"/>
          <w:b/>
          <w:sz w:val="24"/>
        </w:rPr>
        <w:t>)</w:t>
      </w:r>
    </w:p>
    <w:p w:rsidR="009D5208" w:rsidRDefault="009D5208" w:rsidP="00C63355">
      <w:pPr>
        <w:spacing w:line="360" w:lineRule="auto"/>
        <w:ind w:firstLine="284"/>
        <w:jc w:val="both"/>
        <w:rPr>
          <w:rFonts w:ascii="Times New Roman" w:eastAsia="Times New Roman" w:hAnsi="Times New Roman"/>
          <w:sz w:val="24"/>
        </w:rPr>
      </w:pPr>
      <w:r w:rsidRPr="009D5208">
        <w:rPr>
          <w:rFonts w:ascii="Times New Roman" w:eastAsia="Times New Roman" w:hAnsi="Times New Roman"/>
          <w:sz w:val="24"/>
        </w:rPr>
        <w:t xml:space="preserve">Qui vise à diviser </w:t>
      </w:r>
      <w:r w:rsidR="00FA3727">
        <w:rPr>
          <w:rFonts w:ascii="Times New Roman" w:eastAsia="Times New Roman" w:hAnsi="Times New Roman"/>
          <w:sz w:val="24"/>
        </w:rPr>
        <w:t>le coran</w:t>
      </w:r>
      <w:r w:rsidRPr="009D5208">
        <w:rPr>
          <w:rFonts w:ascii="Times New Roman" w:eastAsia="Times New Roman" w:hAnsi="Times New Roman"/>
          <w:sz w:val="24"/>
        </w:rPr>
        <w:t xml:space="preserve"> et la requête en mots. </w:t>
      </w:r>
      <w:r w:rsidR="00FA3727">
        <w:rPr>
          <w:rFonts w:ascii="Times New Roman" w:eastAsia="Times New Roman" w:hAnsi="Times New Roman"/>
          <w:sz w:val="24"/>
        </w:rPr>
        <w:t>Le coran</w:t>
      </w:r>
      <w:r w:rsidR="00FA3727" w:rsidRPr="009D5208">
        <w:rPr>
          <w:rFonts w:ascii="Times New Roman" w:eastAsia="Times New Roman" w:hAnsi="Times New Roman"/>
          <w:sz w:val="24"/>
        </w:rPr>
        <w:t xml:space="preserve"> </w:t>
      </w:r>
      <w:r w:rsidRPr="009D5208">
        <w:rPr>
          <w:rFonts w:ascii="Times New Roman" w:eastAsia="Times New Roman" w:hAnsi="Times New Roman"/>
          <w:sz w:val="24"/>
        </w:rPr>
        <w:t>a été Facile à résoudre étant donné que chaque mot (</w:t>
      </w:r>
      <w:proofErr w:type="spellStart"/>
      <w:r w:rsidRPr="009D5208">
        <w:rPr>
          <w:rFonts w:ascii="Times New Roman" w:eastAsia="Times New Roman" w:hAnsi="Times New Roman"/>
          <w:sz w:val="24"/>
        </w:rPr>
        <w:t>token</w:t>
      </w:r>
      <w:proofErr w:type="spellEnd"/>
      <w:r w:rsidRPr="009D5208">
        <w:rPr>
          <w:rFonts w:ascii="Times New Roman" w:eastAsia="Times New Roman" w:hAnsi="Times New Roman"/>
          <w:sz w:val="24"/>
        </w:rPr>
        <w:t>) peut être identifié comme une chaîne de lettres entre les espaces blancs.</w:t>
      </w:r>
    </w:p>
    <w:p w:rsidR="00FA3727" w:rsidRDefault="00FA3727" w:rsidP="00C63355">
      <w:pPr>
        <w:spacing w:line="360" w:lineRule="auto"/>
        <w:ind w:firstLine="284"/>
        <w:jc w:val="both"/>
        <w:rPr>
          <w:rFonts w:ascii="Times New Roman" w:eastAsia="Times New Roman" w:hAnsi="Times New Roman"/>
          <w:sz w:val="24"/>
        </w:rPr>
      </w:pPr>
    </w:p>
    <w:p w:rsidR="00FA3727" w:rsidRPr="009D5208" w:rsidRDefault="001236D3" w:rsidP="00C63355">
      <w:pPr>
        <w:spacing w:line="360" w:lineRule="auto"/>
        <w:ind w:firstLine="284"/>
        <w:jc w:val="both"/>
        <w:rPr>
          <w:rFonts w:ascii="Times New Roman" w:eastAsia="Times New Roman" w:hAnsi="Times New Roman"/>
          <w:sz w:val="24"/>
        </w:rPr>
      </w:pPr>
      <w:r>
        <w:rPr>
          <w:rFonts w:ascii="Times New Roman" w:eastAsia="Times New Roman" w:hAnsi="Times New Roman"/>
          <w:noProof/>
          <w:sz w:val="24"/>
          <w:lang w:eastAsia="fr-FR"/>
        </w:rPr>
        <w:lastRenderedPageBreak/>
        <w:drawing>
          <wp:inline distT="0" distB="0" distL="0" distR="0">
            <wp:extent cx="5760085" cy="389445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8-06-13_013156.png"/>
                    <pic:cNvPicPr/>
                  </pic:nvPicPr>
                  <pic:blipFill>
                    <a:blip r:embed="rId11">
                      <a:extLst>
                        <a:ext uri="{28A0092B-C50C-407E-A947-70E740481C1C}">
                          <a14:useLocalDpi xmlns:a14="http://schemas.microsoft.com/office/drawing/2010/main" val="0"/>
                        </a:ext>
                      </a:extLst>
                    </a:blip>
                    <a:stretch>
                      <a:fillRect/>
                    </a:stretch>
                  </pic:blipFill>
                  <pic:spPr>
                    <a:xfrm>
                      <a:off x="0" y="0"/>
                      <a:ext cx="5760085" cy="3894455"/>
                    </a:xfrm>
                    <a:prstGeom prst="rect">
                      <a:avLst/>
                    </a:prstGeom>
                  </pic:spPr>
                </pic:pic>
              </a:graphicData>
            </a:graphic>
          </wp:inline>
        </w:drawing>
      </w:r>
    </w:p>
    <w:p w:rsidR="00FA3727" w:rsidRDefault="00FA3727" w:rsidP="00C63355">
      <w:pPr>
        <w:spacing w:line="360" w:lineRule="auto"/>
        <w:ind w:left="3640"/>
        <w:rPr>
          <w:rFonts w:ascii="Times New Roman" w:eastAsia="Times New Roman" w:hAnsi="Times New Roman"/>
        </w:rPr>
      </w:pPr>
      <w:r>
        <w:rPr>
          <w:rFonts w:ascii="Times New Roman" w:eastAsia="Times New Roman" w:hAnsi="Times New Roman"/>
          <w:b/>
        </w:rPr>
        <w:t xml:space="preserve">Figure 4.5 </w:t>
      </w:r>
      <w:r>
        <w:rPr>
          <w:rFonts w:ascii="Times New Roman" w:eastAsia="Times New Roman" w:hAnsi="Times New Roman"/>
        </w:rPr>
        <w:t xml:space="preserve">Etape de </w:t>
      </w:r>
      <w:proofErr w:type="spellStart"/>
      <w:r>
        <w:rPr>
          <w:rFonts w:ascii="Times New Roman" w:eastAsia="Times New Roman" w:hAnsi="Times New Roman"/>
        </w:rPr>
        <w:t>Tokenization</w:t>
      </w:r>
      <w:proofErr w:type="spellEnd"/>
      <w:r>
        <w:rPr>
          <w:rFonts w:ascii="Times New Roman" w:eastAsia="Times New Roman" w:hAnsi="Times New Roman"/>
        </w:rPr>
        <w:t>.</w:t>
      </w:r>
    </w:p>
    <w:p w:rsidR="009D5208" w:rsidRPr="009D5208" w:rsidRDefault="009D5208" w:rsidP="00C63355">
      <w:pPr>
        <w:spacing w:line="360" w:lineRule="auto"/>
        <w:rPr>
          <w:rFonts w:ascii="Times New Roman" w:eastAsia="Times New Roman" w:hAnsi="Times New Roman"/>
          <w:b/>
          <w:sz w:val="24"/>
        </w:rPr>
      </w:pPr>
    </w:p>
    <w:p w:rsidR="009D5208" w:rsidRDefault="00FA3727" w:rsidP="00C63355">
      <w:pPr>
        <w:pStyle w:val="Paragraphedeliste"/>
        <w:numPr>
          <w:ilvl w:val="0"/>
          <w:numId w:val="5"/>
        </w:numPr>
        <w:spacing w:line="360" w:lineRule="auto"/>
        <w:ind w:left="284" w:hanging="284"/>
        <w:rPr>
          <w:rFonts w:ascii="Times New Roman" w:eastAsia="Times New Roman" w:hAnsi="Times New Roman"/>
          <w:b/>
          <w:sz w:val="24"/>
        </w:rPr>
      </w:pPr>
      <w:r>
        <w:rPr>
          <w:rFonts w:ascii="Times New Roman" w:eastAsia="Times New Roman" w:hAnsi="Times New Roman"/>
          <w:b/>
          <w:sz w:val="24"/>
        </w:rPr>
        <w:t>Normalisation</w:t>
      </w:r>
    </w:p>
    <w:p w:rsidR="00FA3727" w:rsidRDefault="00FA3727" w:rsidP="00C63355">
      <w:pPr>
        <w:spacing w:line="360" w:lineRule="auto"/>
        <w:ind w:firstLine="284"/>
        <w:rPr>
          <w:rStyle w:val="fontstyle01"/>
          <w:b w:val="0"/>
          <w:bCs w:val="0"/>
          <w:sz w:val="24"/>
          <w:szCs w:val="24"/>
        </w:rPr>
      </w:pPr>
      <w:r w:rsidRPr="00FA3727">
        <w:rPr>
          <w:rStyle w:val="fontstyle01"/>
          <w:b w:val="0"/>
          <w:bCs w:val="0"/>
          <w:sz w:val="24"/>
          <w:szCs w:val="24"/>
        </w:rPr>
        <w:t>La suppression des signes diacritiques et la ponctuation est importante, car ces marques sont répandues dans la coran et n'ont aucun effet sur la détermination de la classe du coran.</w:t>
      </w:r>
    </w:p>
    <w:p w:rsidR="00FA3727" w:rsidRDefault="00FA3727" w:rsidP="00C63355">
      <w:pPr>
        <w:spacing w:line="360" w:lineRule="auto"/>
        <w:ind w:firstLine="284"/>
        <w:rPr>
          <w:rStyle w:val="fontstyle01"/>
          <w:b w:val="0"/>
          <w:bCs w:val="0"/>
          <w:sz w:val="24"/>
          <w:szCs w:val="24"/>
        </w:rPr>
      </w:pPr>
      <w:r w:rsidRPr="00FA3727">
        <w:rPr>
          <w:rStyle w:val="fontstyle01"/>
          <w:b w:val="0"/>
          <w:bCs w:val="0"/>
          <w:sz w:val="24"/>
          <w:szCs w:val="24"/>
        </w:rPr>
        <w:t>Cette phase est représentée par (élimination des ponctuations, élimination des non-lettres</w:t>
      </w:r>
    </w:p>
    <w:p w:rsidR="00FA3727" w:rsidRPr="00FA3727" w:rsidRDefault="00FA3727" w:rsidP="001236D3">
      <w:pPr>
        <w:spacing w:line="360" w:lineRule="auto"/>
        <w:rPr>
          <w:rFonts w:ascii="Times New Roman" w:hAnsi="Times New Roman" w:cs="Times New Roman"/>
          <w:color w:val="000000"/>
          <w:sz w:val="24"/>
          <w:szCs w:val="24"/>
        </w:rPr>
      </w:pPr>
      <w:r w:rsidRPr="00FA3727">
        <w:rPr>
          <w:rStyle w:val="fontstyle01"/>
          <w:b w:val="0"/>
          <w:bCs w:val="0"/>
          <w:sz w:val="24"/>
          <w:szCs w:val="24"/>
        </w:rPr>
        <w:t>(Chiffres, caractères spéciaux…etc.)).</w:t>
      </w:r>
    </w:p>
    <w:p w:rsidR="009D5208" w:rsidRDefault="00FA3727" w:rsidP="00C63355">
      <w:pPr>
        <w:pStyle w:val="Paragraphedeliste"/>
        <w:numPr>
          <w:ilvl w:val="0"/>
          <w:numId w:val="5"/>
        </w:numPr>
        <w:spacing w:line="360" w:lineRule="auto"/>
        <w:ind w:left="284" w:hanging="284"/>
        <w:rPr>
          <w:rFonts w:ascii="Times New Roman" w:eastAsia="Times New Roman" w:hAnsi="Times New Roman"/>
          <w:b/>
          <w:sz w:val="24"/>
        </w:rPr>
      </w:pPr>
      <w:r>
        <w:rPr>
          <w:rFonts w:ascii="Times New Roman" w:eastAsia="Times New Roman" w:hAnsi="Times New Roman"/>
          <w:b/>
          <w:sz w:val="24"/>
        </w:rPr>
        <w:t>Elimination des Mots vides</w:t>
      </w:r>
    </w:p>
    <w:p w:rsidR="00C63355" w:rsidRPr="00FA3727" w:rsidRDefault="00FA3727" w:rsidP="001236D3">
      <w:pPr>
        <w:spacing w:line="360" w:lineRule="auto"/>
        <w:ind w:firstLine="284"/>
        <w:rPr>
          <w:rFonts w:asciiTheme="majorBidi" w:eastAsia="Times New Roman" w:hAnsiTheme="majorBidi" w:cstheme="majorBidi"/>
          <w:bCs/>
          <w:sz w:val="24"/>
          <w:szCs w:val="24"/>
        </w:rPr>
      </w:pPr>
      <w:r w:rsidRPr="00FA3727">
        <w:rPr>
          <w:rFonts w:asciiTheme="majorBidi" w:eastAsia="Times New Roman" w:hAnsiTheme="majorBidi" w:cstheme="majorBidi"/>
          <w:bCs/>
          <w:sz w:val="24"/>
          <w:szCs w:val="24"/>
        </w:rPr>
        <w:t>Une bonne partie des chercheurs débutent le processus d’indexation par la suppression de mots vides de sens. Cette méthode nécessite l’utilisation d’une liste de ces mots qui ne</w:t>
      </w:r>
      <w:r>
        <w:rPr>
          <w:rFonts w:asciiTheme="majorBidi" w:eastAsia="Times New Roman" w:hAnsiTheme="majorBidi" w:cstheme="majorBidi"/>
          <w:bCs/>
          <w:sz w:val="24"/>
          <w:szCs w:val="24"/>
        </w:rPr>
        <w:t xml:space="preserve"> </w:t>
      </w:r>
      <w:r w:rsidRPr="00FA3727">
        <w:rPr>
          <w:rFonts w:asciiTheme="majorBidi" w:eastAsia="Times New Roman" w:hAnsiTheme="majorBidi" w:cstheme="majorBidi"/>
          <w:bCs/>
          <w:sz w:val="24"/>
          <w:szCs w:val="24"/>
        </w:rPr>
        <w:t xml:space="preserve">contiennent aucune information sémantique et qui ne modifient pas le sens des mots qui les accompagnent. Par exemple, en arabe, on peut compter des mots </w:t>
      </w:r>
      <w:r w:rsidR="00C63355" w:rsidRPr="00FA3727">
        <w:rPr>
          <w:rFonts w:asciiTheme="majorBidi" w:eastAsia="Times New Roman" w:hAnsiTheme="majorBidi" w:cstheme="majorBidi"/>
          <w:bCs/>
          <w:sz w:val="24"/>
          <w:szCs w:val="24"/>
        </w:rPr>
        <w:t>comme</w:t>
      </w:r>
      <w:r w:rsidR="00C63355" w:rsidRPr="00FA3727">
        <w:rPr>
          <w:rFonts w:asciiTheme="majorBidi" w:eastAsia="Times New Roman" w:hAnsiTheme="majorBidi" w:cstheme="majorBidi" w:hint="cs"/>
          <w:bCs/>
          <w:sz w:val="24"/>
          <w:szCs w:val="24"/>
          <w:rtl/>
        </w:rPr>
        <w:t xml:space="preserve"> </w:t>
      </w:r>
      <w:r w:rsidR="00C63355" w:rsidRPr="00FA3727">
        <w:rPr>
          <w:rFonts w:asciiTheme="majorBidi" w:eastAsia="Times New Roman" w:hAnsiTheme="majorBidi" w:cstheme="majorBidi" w:hint="eastAsia"/>
          <w:bCs/>
          <w:sz w:val="24"/>
          <w:szCs w:val="24"/>
          <w:rtl/>
        </w:rPr>
        <w:t>«</w:t>
      </w:r>
      <w:r w:rsidR="00C63355">
        <w:rPr>
          <w:rFonts w:asciiTheme="majorBidi" w:eastAsia="Times New Roman" w:hAnsiTheme="majorBidi" w:cstheme="majorBidi" w:hint="cs"/>
          <w:bCs/>
          <w:sz w:val="24"/>
          <w:szCs w:val="24"/>
          <w:rtl/>
        </w:rPr>
        <w:t xml:space="preserve"> من</w:t>
      </w:r>
      <w:r w:rsidR="00C63355" w:rsidRPr="00FA3727">
        <w:rPr>
          <w:rFonts w:asciiTheme="majorBidi" w:eastAsia="Times New Roman" w:hAnsiTheme="majorBidi" w:cstheme="majorBidi" w:hint="cs"/>
          <w:bCs/>
          <w:sz w:val="24"/>
          <w:szCs w:val="24"/>
          <w:rtl/>
        </w:rPr>
        <w:t xml:space="preserve"> </w:t>
      </w:r>
      <w:r w:rsidR="00C63355" w:rsidRPr="00FA3727">
        <w:rPr>
          <w:rFonts w:asciiTheme="majorBidi" w:eastAsia="Times New Roman" w:hAnsiTheme="majorBidi" w:cstheme="majorBidi" w:hint="eastAsia"/>
          <w:bCs/>
          <w:sz w:val="24"/>
          <w:szCs w:val="24"/>
          <w:rtl/>
        </w:rPr>
        <w:t>»</w:t>
      </w:r>
      <w:r w:rsidRPr="00FA3727">
        <w:rPr>
          <w:rFonts w:asciiTheme="majorBidi" w:eastAsia="Times New Roman" w:hAnsiTheme="majorBidi" w:cstheme="majorBidi"/>
          <w:bCs/>
          <w:sz w:val="24"/>
          <w:szCs w:val="24"/>
          <w:rtl/>
        </w:rPr>
        <w:t>,</w:t>
      </w:r>
      <w:r w:rsidR="00C63355" w:rsidRPr="00FA3727">
        <w:rPr>
          <w:rFonts w:asciiTheme="majorBidi" w:eastAsia="Times New Roman" w:hAnsiTheme="majorBidi" w:cstheme="majorBidi" w:hint="cs"/>
          <w:bCs/>
          <w:sz w:val="24"/>
          <w:szCs w:val="24"/>
          <w:rtl/>
        </w:rPr>
        <w:t xml:space="preserve"> «</w:t>
      </w:r>
      <w:r w:rsidR="00C63355">
        <w:rPr>
          <w:rFonts w:asciiTheme="majorBidi" w:eastAsia="Times New Roman" w:hAnsiTheme="majorBidi" w:cstheme="majorBidi" w:hint="cs"/>
          <w:bCs/>
          <w:sz w:val="24"/>
          <w:szCs w:val="24"/>
          <w:rtl/>
        </w:rPr>
        <w:t xml:space="preserve"> الى</w:t>
      </w:r>
      <w:r w:rsidR="00C63355" w:rsidRPr="00FA3727">
        <w:rPr>
          <w:rFonts w:asciiTheme="majorBidi" w:eastAsia="Times New Roman" w:hAnsiTheme="majorBidi" w:cstheme="majorBidi" w:hint="cs"/>
          <w:bCs/>
          <w:sz w:val="24"/>
          <w:szCs w:val="24"/>
          <w:rtl/>
        </w:rPr>
        <w:t xml:space="preserve"> </w:t>
      </w:r>
      <w:r w:rsidR="00C63355" w:rsidRPr="00FA3727">
        <w:rPr>
          <w:rFonts w:asciiTheme="majorBidi" w:eastAsia="Times New Roman" w:hAnsiTheme="majorBidi" w:cstheme="majorBidi" w:hint="eastAsia"/>
          <w:bCs/>
          <w:sz w:val="24"/>
          <w:szCs w:val="24"/>
          <w:rtl/>
        </w:rPr>
        <w:t>»</w:t>
      </w:r>
      <w:r w:rsidR="00C63355">
        <w:rPr>
          <w:rFonts w:asciiTheme="majorBidi" w:eastAsia="Times New Roman" w:hAnsiTheme="majorBidi" w:cstheme="majorBidi" w:hint="cs"/>
          <w:bCs/>
          <w:sz w:val="24"/>
          <w:szCs w:val="24"/>
          <w:rtl/>
        </w:rPr>
        <w:t xml:space="preserve"> </w:t>
      </w:r>
      <w:r w:rsidR="00C63355" w:rsidRPr="00FA3727">
        <w:rPr>
          <w:rFonts w:asciiTheme="majorBidi" w:eastAsia="Times New Roman" w:hAnsiTheme="majorBidi" w:cstheme="majorBidi" w:hint="cs"/>
          <w:bCs/>
          <w:sz w:val="24"/>
          <w:szCs w:val="24"/>
          <w:rtl/>
        </w:rPr>
        <w:t>«</w:t>
      </w:r>
      <w:r w:rsidR="00C63355">
        <w:rPr>
          <w:rFonts w:asciiTheme="majorBidi" w:eastAsia="Times New Roman" w:hAnsiTheme="majorBidi" w:cstheme="majorBidi" w:hint="cs"/>
          <w:bCs/>
          <w:sz w:val="24"/>
          <w:szCs w:val="24"/>
          <w:rtl/>
        </w:rPr>
        <w:t xml:space="preserve"> </w:t>
      </w:r>
      <w:proofErr w:type="gramStart"/>
      <w:r w:rsidR="00C63355">
        <w:rPr>
          <w:rFonts w:asciiTheme="majorBidi" w:eastAsia="Times New Roman" w:hAnsiTheme="majorBidi" w:cstheme="majorBidi" w:hint="cs"/>
          <w:bCs/>
          <w:sz w:val="24"/>
          <w:szCs w:val="24"/>
          <w:rtl/>
        </w:rPr>
        <w:t>عن</w:t>
      </w:r>
      <w:r w:rsidR="00C63355" w:rsidRPr="00FA3727">
        <w:rPr>
          <w:rFonts w:asciiTheme="majorBidi" w:eastAsia="Times New Roman" w:hAnsiTheme="majorBidi" w:cstheme="majorBidi" w:hint="eastAsia"/>
          <w:bCs/>
          <w:sz w:val="24"/>
          <w:szCs w:val="24"/>
          <w:rtl/>
        </w:rPr>
        <w:t>»</w:t>
      </w:r>
      <w:proofErr w:type="gramEnd"/>
      <w:r w:rsidR="00C63355" w:rsidRPr="00FA3727">
        <w:rPr>
          <w:rFonts w:asciiTheme="majorBidi" w:eastAsia="Times New Roman" w:hAnsiTheme="majorBidi" w:cstheme="majorBidi" w:hint="cs"/>
          <w:bCs/>
          <w:sz w:val="24"/>
          <w:szCs w:val="24"/>
          <w:rtl/>
        </w:rPr>
        <w:t xml:space="preserve"> «</w:t>
      </w:r>
      <w:r w:rsidR="00C63355">
        <w:rPr>
          <w:rFonts w:asciiTheme="majorBidi" w:eastAsia="Times New Roman" w:hAnsiTheme="majorBidi" w:cstheme="majorBidi" w:hint="cs"/>
          <w:bCs/>
          <w:sz w:val="24"/>
          <w:szCs w:val="24"/>
          <w:rtl/>
        </w:rPr>
        <w:t xml:space="preserve"> ف</w:t>
      </w:r>
      <w:r w:rsidR="00C63355">
        <w:rPr>
          <w:rFonts w:asciiTheme="majorBidi" w:eastAsia="Times New Roman" w:hAnsiTheme="majorBidi" w:cstheme="majorBidi" w:hint="eastAsia"/>
          <w:bCs/>
          <w:sz w:val="24"/>
          <w:szCs w:val="24"/>
          <w:rtl/>
        </w:rPr>
        <w:t>ي</w:t>
      </w:r>
      <w:r w:rsidR="00C63355" w:rsidRPr="00FA3727">
        <w:rPr>
          <w:rFonts w:asciiTheme="majorBidi" w:eastAsia="Times New Roman" w:hAnsiTheme="majorBidi" w:cstheme="majorBidi" w:hint="eastAsia"/>
          <w:bCs/>
          <w:sz w:val="24"/>
          <w:szCs w:val="24"/>
          <w:rtl/>
        </w:rPr>
        <w:t>»</w:t>
      </w:r>
      <w:r w:rsidRPr="00FA3727">
        <w:rPr>
          <w:rFonts w:asciiTheme="majorBidi" w:eastAsia="Times New Roman" w:hAnsiTheme="majorBidi" w:cstheme="majorBidi"/>
          <w:bCs/>
          <w:sz w:val="24"/>
          <w:szCs w:val="24"/>
        </w:rPr>
        <w:t>. Ou il se compose des pronoms en arabe, les prépositions, les noms de personnes et les lieux ont été mentionnés dans le corpus du coran. Après avoir éliminé les mots vides du coran et de la requête, les autres mots (termes) restent.</w:t>
      </w:r>
    </w:p>
    <w:p w:rsidR="009D5208" w:rsidRDefault="00C63355" w:rsidP="00C63355">
      <w:pPr>
        <w:pStyle w:val="Paragraphedeliste"/>
        <w:numPr>
          <w:ilvl w:val="0"/>
          <w:numId w:val="5"/>
        </w:numPr>
        <w:spacing w:line="360" w:lineRule="auto"/>
        <w:ind w:left="284" w:hanging="284"/>
        <w:rPr>
          <w:rFonts w:ascii="Times New Roman" w:eastAsia="Times New Roman" w:hAnsi="Times New Roman"/>
          <w:b/>
          <w:sz w:val="24"/>
        </w:rPr>
      </w:pPr>
      <w:r>
        <w:rPr>
          <w:rFonts w:ascii="Times New Roman" w:eastAsia="Times New Roman" w:hAnsi="Times New Roman"/>
          <w:b/>
          <w:sz w:val="24"/>
        </w:rPr>
        <w:lastRenderedPageBreak/>
        <w:t>Lemmatisation</w:t>
      </w:r>
      <w:r w:rsidR="001236D3">
        <w:rPr>
          <w:rFonts w:ascii="Times New Roman" w:eastAsia="Times New Roman" w:hAnsi="Times New Roman"/>
          <w:b/>
          <w:sz w:val="24"/>
        </w:rPr>
        <w:t xml:space="preserve"> avec signification</w:t>
      </w:r>
    </w:p>
    <w:p w:rsidR="00C63355" w:rsidRDefault="00C63355" w:rsidP="00C63355">
      <w:pPr>
        <w:spacing w:line="360" w:lineRule="auto"/>
        <w:ind w:firstLine="284"/>
        <w:rPr>
          <w:rFonts w:ascii="Times New Roman" w:eastAsia="Times New Roman" w:hAnsi="Times New Roman"/>
          <w:sz w:val="24"/>
        </w:rPr>
      </w:pPr>
      <w:r w:rsidRPr="00C63355">
        <w:rPr>
          <w:rFonts w:ascii="Times New Roman" w:eastAsia="Times New Roman" w:hAnsi="Times New Roman"/>
          <w:sz w:val="24"/>
        </w:rPr>
        <w:t>C’est l’étape principale du système pour améliorer la qualité des descripteurs on a utilisé</w:t>
      </w:r>
      <w:r>
        <w:rPr>
          <w:rFonts w:ascii="Times New Roman" w:eastAsia="Times New Roman" w:hAnsi="Times New Roman"/>
          <w:sz w:val="24"/>
        </w:rPr>
        <w:t xml:space="preserve"> </w:t>
      </w:r>
      <w:r w:rsidRPr="00C63355">
        <w:rPr>
          <w:rFonts w:ascii="Times New Roman" w:eastAsia="Times New Roman" w:hAnsi="Times New Roman"/>
          <w:sz w:val="24"/>
        </w:rPr>
        <w:t>une ontologie riche de la langue arabe AWN.</w:t>
      </w:r>
    </w:p>
    <w:p w:rsidR="00C63355" w:rsidRDefault="001236D3" w:rsidP="00C63355">
      <w:pPr>
        <w:spacing w:line="360" w:lineRule="auto"/>
        <w:ind w:firstLine="284"/>
        <w:rPr>
          <w:rFonts w:ascii="Times New Roman" w:eastAsia="Times New Roman" w:hAnsi="Times New Roman"/>
          <w:sz w:val="24"/>
        </w:rPr>
      </w:pPr>
      <w:r>
        <w:rPr>
          <w:rFonts w:ascii="Times New Roman" w:eastAsia="Times New Roman" w:hAnsi="Times New Roman"/>
          <w:noProof/>
          <w:sz w:val="24"/>
          <w:lang w:eastAsia="fr-FR"/>
        </w:rPr>
        <w:drawing>
          <wp:inline distT="0" distB="0" distL="0" distR="0">
            <wp:extent cx="5760085" cy="3905250"/>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18-06-13_012733.png"/>
                    <pic:cNvPicPr/>
                  </pic:nvPicPr>
                  <pic:blipFill>
                    <a:blip r:embed="rId12">
                      <a:extLst>
                        <a:ext uri="{28A0092B-C50C-407E-A947-70E740481C1C}">
                          <a14:useLocalDpi xmlns:a14="http://schemas.microsoft.com/office/drawing/2010/main" val="0"/>
                        </a:ext>
                      </a:extLst>
                    </a:blip>
                    <a:stretch>
                      <a:fillRect/>
                    </a:stretch>
                  </pic:blipFill>
                  <pic:spPr>
                    <a:xfrm>
                      <a:off x="0" y="0"/>
                      <a:ext cx="5760085" cy="3905250"/>
                    </a:xfrm>
                    <a:prstGeom prst="rect">
                      <a:avLst/>
                    </a:prstGeom>
                  </pic:spPr>
                </pic:pic>
              </a:graphicData>
            </a:graphic>
          </wp:inline>
        </w:drawing>
      </w:r>
    </w:p>
    <w:p w:rsidR="00C63355" w:rsidRDefault="00C63355" w:rsidP="00C63355">
      <w:pPr>
        <w:spacing w:line="360" w:lineRule="auto"/>
        <w:ind w:firstLine="284"/>
        <w:rPr>
          <w:rFonts w:ascii="Times New Roman" w:eastAsia="Times New Roman" w:hAnsi="Times New Roman"/>
          <w:sz w:val="24"/>
        </w:rPr>
      </w:pPr>
    </w:p>
    <w:p w:rsidR="00C63355" w:rsidRPr="008F487B" w:rsidRDefault="00C63355" w:rsidP="008F487B">
      <w:pPr>
        <w:spacing w:line="360" w:lineRule="auto"/>
        <w:ind w:left="3500"/>
        <w:rPr>
          <w:rFonts w:ascii="Times New Roman" w:eastAsia="Times New Roman" w:hAnsi="Times New Roman"/>
        </w:rPr>
      </w:pPr>
      <w:r>
        <w:rPr>
          <w:rFonts w:ascii="Times New Roman" w:eastAsia="Times New Roman" w:hAnsi="Times New Roman"/>
          <w:b/>
        </w:rPr>
        <w:t>Figure 4.</w:t>
      </w:r>
      <w:r w:rsidR="008F487B">
        <w:rPr>
          <w:rFonts w:ascii="Times New Roman" w:eastAsia="Times New Roman" w:hAnsi="Times New Roman" w:hint="cs"/>
          <w:b/>
          <w:rtl/>
        </w:rPr>
        <w:t>6</w:t>
      </w:r>
      <w:r>
        <w:rPr>
          <w:rFonts w:ascii="Times New Roman" w:eastAsia="Times New Roman" w:hAnsi="Times New Roman"/>
          <w:b/>
        </w:rPr>
        <w:t xml:space="preserve"> </w:t>
      </w:r>
      <w:r>
        <w:rPr>
          <w:rFonts w:ascii="Times New Roman" w:eastAsia="Times New Roman" w:hAnsi="Times New Roman"/>
        </w:rPr>
        <w:t>Etape lemmatisation.</w:t>
      </w:r>
    </w:p>
    <w:p w:rsidR="00C63355" w:rsidRDefault="00C63355" w:rsidP="00C63355">
      <w:pPr>
        <w:numPr>
          <w:ilvl w:val="0"/>
          <w:numId w:val="5"/>
        </w:numPr>
        <w:tabs>
          <w:tab w:val="left" w:pos="540"/>
        </w:tabs>
        <w:spacing w:after="0" w:line="360" w:lineRule="auto"/>
        <w:ind w:left="284"/>
        <w:rPr>
          <w:rFonts w:ascii="Times New Roman" w:eastAsia="Times New Roman" w:hAnsi="Times New Roman"/>
          <w:b/>
          <w:sz w:val="24"/>
        </w:rPr>
      </w:pPr>
      <w:r>
        <w:rPr>
          <w:rFonts w:ascii="Times New Roman" w:eastAsia="Times New Roman" w:hAnsi="Times New Roman"/>
          <w:b/>
          <w:sz w:val="24"/>
        </w:rPr>
        <w:t>Représentation de texte par TF-IDF</w:t>
      </w:r>
    </w:p>
    <w:p w:rsidR="00612D35" w:rsidRDefault="00C63355" w:rsidP="00612D35">
      <w:pPr>
        <w:tabs>
          <w:tab w:val="left" w:pos="540"/>
        </w:tabs>
        <w:spacing w:after="0" w:line="360" w:lineRule="auto"/>
        <w:ind w:left="-76" w:firstLine="360"/>
        <w:jc w:val="both"/>
        <w:rPr>
          <w:rFonts w:ascii="Times New Roman" w:eastAsia="Times New Roman" w:hAnsi="Times New Roman"/>
          <w:bCs/>
          <w:sz w:val="24"/>
        </w:rPr>
      </w:pPr>
      <w:r w:rsidRPr="00C63355">
        <w:rPr>
          <w:rFonts w:ascii="Times New Roman" w:eastAsia="Times New Roman" w:hAnsi="Times New Roman"/>
          <w:bCs/>
          <w:sz w:val="24"/>
        </w:rPr>
        <w:t xml:space="preserve">Comme nous l'avons exposé précédemment, il est nécessaire </w:t>
      </w:r>
      <w:r w:rsidR="00306337" w:rsidRPr="00C63355">
        <w:rPr>
          <w:rFonts w:ascii="Times New Roman" w:eastAsia="Times New Roman" w:hAnsi="Times New Roman"/>
          <w:bCs/>
          <w:sz w:val="24"/>
        </w:rPr>
        <w:t>de représenter</w:t>
      </w:r>
      <w:r w:rsidRPr="00C63355">
        <w:rPr>
          <w:rFonts w:ascii="Times New Roman" w:eastAsia="Times New Roman" w:hAnsi="Times New Roman"/>
          <w:bCs/>
          <w:sz w:val="24"/>
        </w:rPr>
        <w:t xml:space="preserve"> les</w:t>
      </w:r>
      <w:r>
        <w:rPr>
          <w:rFonts w:ascii="Times New Roman" w:eastAsia="Times New Roman" w:hAnsi="Times New Roman"/>
          <w:bCs/>
          <w:sz w:val="24"/>
        </w:rPr>
        <w:t xml:space="preserve"> </w:t>
      </w:r>
      <w:r w:rsidRPr="00C63355">
        <w:rPr>
          <w:rFonts w:ascii="Times New Roman" w:eastAsia="Times New Roman" w:hAnsi="Times New Roman"/>
          <w:bCs/>
          <w:sz w:val="24"/>
        </w:rPr>
        <w:t xml:space="preserve">documents sous forme d’un vecteur numérique, pour cela nous </w:t>
      </w:r>
      <w:r>
        <w:rPr>
          <w:rFonts w:ascii="Times New Roman" w:eastAsia="Times New Roman" w:hAnsi="Times New Roman"/>
          <w:bCs/>
          <w:sz w:val="24"/>
        </w:rPr>
        <w:t xml:space="preserve">avons utilisé la méthode TF-IDF </w:t>
      </w:r>
      <w:r w:rsidRPr="00C63355">
        <w:rPr>
          <w:rFonts w:ascii="Times New Roman" w:eastAsia="Times New Roman" w:hAnsi="Times New Roman"/>
          <w:bCs/>
          <w:sz w:val="24"/>
        </w:rPr>
        <w:t>normalisé</w:t>
      </w:r>
      <w:r w:rsidR="00612D35">
        <w:rPr>
          <w:rFonts w:ascii="Times New Roman" w:eastAsia="Times New Roman" w:hAnsi="Times New Roman"/>
          <w:bCs/>
          <w:sz w:val="24"/>
        </w:rPr>
        <w:t>.</w:t>
      </w:r>
    </w:p>
    <w:p w:rsidR="00C63355" w:rsidRDefault="00C63355" w:rsidP="00612D35">
      <w:pPr>
        <w:tabs>
          <w:tab w:val="left" w:pos="540"/>
        </w:tabs>
        <w:spacing w:after="0" w:line="360" w:lineRule="auto"/>
        <w:ind w:left="-76" w:firstLine="360"/>
        <w:jc w:val="both"/>
        <w:rPr>
          <w:rFonts w:ascii="Times New Roman" w:eastAsia="Times New Roman" w:hAnsi="Times New Roman"/>
          <w:bCs/>
          <w:sz w:val="24"/>
        </w:rPr>
      </w:pPr>
      <w:r w:rsidRPr="00C63355">
        <w:rPr>
          <w:rFonts w:ascii="Times New Roman" w:eastAsia="Times New Roman" w:hAnsi="Times New Roman"/>
          <w:bCs/>
          <w:sz w:val="24"/>
        </w:rPr>
        <w:t>Cet algorithme est particulièrement efficace pour faire une distinction entre les termes pertinents permettant d’avantager les termes qui peuvent le mieux différencier les documents entre eux en effectuant une transformation de chaque terme de document à une valeur numérique qui représente son importance dans le document et dans le corpus. Enfin on obtient un vecteur numérique qui représente chaque document.</w:t>
      </w:r>
    </w:p>
    <w:p w:rsidR="00C63355" w:rsidRDefault="00C63355" w:rsidP="00C63355">
      <w:pPr>
        <w:tabs>
          <w:tab w:val="left" w:pos="540"/>
        </w:tabs>
        <w:spacing w:after="0" w:line="360" w:lineRule="auto"/>
        <w:ind w:left="-76" w:firstLine="360"/>
        <w:rPr>
          <w:rFonts w:ascii="Times New Roman" w:eastAsia="Times New Roman" w:hAnsi="Times New Roman"/>
          <w:bCs/>
          <w:sz w:val="24"/>
          <w:rtl/>
        </w:rPr>
      </w:pPr>
    </w:p>
    <w:p w:rsidR="008F487B" w:rsidRDefault="008F487B" w:rsidP="00C63355">
      <w:pPr>
        <w:tabs>
          <w:tab w:val="left" w:pos="540"/>
        </w:tabs>
        <w:spacing w:after="0" w:line="360" w:lineRule="auto"/>
        <w:ind w:left="-76" w:firstLine="360"/>
        <w:rPr>
          <w:rFonts w:ascii="Times New Roman" w:eastAsia="Times New Roman" w:hAnsi="Times New Roman"/>
          <w:bCs/>
          <w:sz w:val="24"/>
          <w:rtl/>
        </w:rPr>
      </w:pPr>
    </w:p>
    <w:p w:rsidR="008F487B" w:rsidRDefault="008F487B" w:rsidP="00C63355">
      <w:pPr>
        <w:tabs>
          <w:tab w:val="left" w:pos="540"/>
        </w:tabs>
        <w:spacing w:after="0" w:line="360" w:lineRule="auto"/>
        <w:ind w:left="-76" w:firstLine="360"/>
        <w:rPr>
          <w:rFonts w:ascii="Times New Roman" w:eastAsia="Times New Roman" w:hAnsi="Times New Roman"/>
          <w:bCs/>
          <w:sz w:val="24"/>
        </w:rPr>
      </w:pPr>
    </w:p>
    <w:p w:rsidR="00C63355" w:rsidRDefault="00C63355" w:rsidP="00C63355">
      <w:pPr>
        <w:tabs>
          <w:tab w:val="left" w:pos="540"/>
        </w:tabs>
        <w:spacing w:after="0" w:line="360" w:lineRule="auto"/>
        <w:ind w:left="-76" w:firstLine="360"/>
        <w:rPr>
          <w:rFonts w:ascii="Times New Roman" w:eastAsia="Times New Roman" w:hAnsi="Times New Roman"/>
          <w:bCs/>
          <w:sz w:val="24"/>
        </w:rPr>
      </w:pPr>
    </w:p>
    <w:p w:rsidR="009D5208" w:rsidRPr="00DC78A8" w:rsidRDefault="00DC78A8" w:rsidP="00DC78A8">
      <w:pPr>
        <w:pStyle w:val="Paragraphedeliste"/>
        <w:numPr>
          <w:ilvl w:val="1"/>
          <w:numId w:val="1"/>
        </w:numPr>
        <w:spacing w:line="360" w:lineRule="auto"/>
        <w:ind w:left="426" w:hanging="437"/>
        <w:jc w:val="both"/>
        <w:rPr>
          <w:rFonts w:ascii="Times New Roman" w:eastAsia="Times New Roman" w:hAnsi="Times New Roman"/>
          <w:sz w:val="24"/>
          <w:szCs w:val="24"/>
        </w:rPr>
      </w:pPr>
      <w:r w:rsidRPr="00DC78A8">
        <w:rPr>
          <w:rStyle w:val="fontstyle01"/>
          <w:sz w:val="24"/>
          <w:szCs w:val="24"/>
        </w:rPr>
        <w:lastRenderedPageBreak/>
        <w:t>Appariement</w:t>
      </w:r>
    </w:p>
    <w:p w:rsidR="00DC78A8" w:rsidRPr="008F487B" w:rsidRDefault="00612D35" w:rsidP="008F487B">
      <w:pPr>
        <w:spacing w:line="360" w:lineRule="auto"/>
        <w:rPr>
          <w:rFonts w:asciiTheme="majorBidi" w:hAnsiTheme="majorBidi" w:cstheme="majorBidi"/>
          <w:color w:val="000000"/>
          <w:sz w:val="24"/>
          <w:szCs w:val="24"/>
        </w:rPr>
      </w:pPr>
      <w:r w:rsidRPr="00612D35">
        <w:rPr>
          <w:rStyle w:val="fontstyle01"/>
          <w:rFonts w:asciiTheme="majorBidi" w:hAnsiTheme="majorBidi" w:cstheme="majorBidi"/>
          <w:b w:val="0"/>
          <w:bCs w:val="0"/>
          <w:sz w:val="24"/>
          <w:szCs w:val="24"/>
        </w:rPr>
        <w:t>Cette fonction est définie afin de mesurer la pertinence d’un document vis-à-vis</w:t>
      </w:r>
      <w:r w:rsidRPr="00612D35">
        <w:rPr>
          <w:rFonts w:asciiTheme="majorBidi" w:hAnsiTheme="majorBidi" w:cstheme="majorBidi"/>
          <w:b/>
          <w:bCs/>
          <w:color w:val="000000"/>
          <w:sz w:val="24"/>
          <w:szCs w:val="24"/>
        </w:rPr>
        <w:br/>
      </w:r>
      <w:r w:rsidRPr="00612D35">
        <w:rPr>
          <w:rStyle w:val="fontstyle01"/>
          <w:rFonts w:asciiTheme="majorBidi" w:hAnsiTheme="majorBidi" w:cstheme="majorBidi"/>
          <w:b w:val="0"/>
          <w:bCs w:val="0"/>
          <w:sz w:val="24"/>
          <w:szCs w:val="24"/>
        </w:rPr>
        <w:t xml:space="preserve">d’une requête. Elle est vue comme une similarité vectorielle </w:t>
      </w:r>
      <m:oMath>
        <m:r>
          <w:rPr>
            <w:rStyle w:val="fontstyle01"/>
            <w:rFonts w:ascii="Cambria Math" w:hAnsi="Cambria Math" w:cstheme="majorBidi"/>
            <w:sz w:val="24"/>
            <w:szCs w:val="24"/>
          </w:rPr>
          <m:t>RSV(q,dj)</m:t>
        </m:r>
      </m:oMath>
      <w:r>
        <w:rPr>
          <w:rStyle w:val="fontstyle01"/>
          <w:rFonts w:asciiTheme="majorBidi" w:eastAsiaTheme="minorEastAsia" w:hAnsiTheme="majorBidi" w:cstheme="majorBidi"/>
          <w:b w:val="0"/>
          <w:bCs w:val="0"/>
          <w:sz w:val="24"/>
          <w:szCs w:val="24"/>
        </w:rPr>
        <w:t xml:space="preserve"> ou </w:t>
      </w:r>
      <m:oMath>
        <m:func>
          <m:funcPr>
            <m:ctrlPr>
              <w:rPr>
                <w:rStyle w:val="fontstyle01"/>
                <w:rFonts w:ascii="Cambria Math" w:eastAsiaTheme="minorEastAsia" w:hAnsi="Cambria Math" w:cstheme="majorBidi"/>
                <w:b w:val="0"/>
                <w:bCs w:val="0"/>
                <w:i/>
                <w:sz w:val="24"/>
                <w:szCs w:val="24"/>
              </w:rPr>
            </m:ctrlPr>
          </m:funcPr>
          <m:fName>
            <m:r>
              <m:rPr>
                <m:sty m:val="p"/>
              </m:rPr>
              <w:rPr>
                <w:rStyle w:val="fontstyle01"/>
                <w:rFonts w:ascii="Cambria Math" w:hAnsi="Cambria Math" w:cstheme="majorBidi"/>
                <w:sz w:val="24"/>
                <w:szCs w:val="24"/>
              </w:rPr>
              <m:t>cos</m:t>
            </m:r>
          </m:fName>
          <m:e>
            <m:r>
              <w:rPr>
                <w:rStyle w:val="fontstyle01"/>
                <w:rFonts w:ascii="Cambria Math" w:eastAsiaTheme="minorEastAsia" w:hAnsi="Cambria Math" w:cstheme="majorBidi"/>
                <w:sz w:val="24"/>
                <w:szCs w:val="24"/>
              </w:rPr>
              <m:t>(</m:t>
            </m:r>
            <m:box>
              <m:boxPr>
                <m:opEmu m:val="1"/>
                <m:ctrlPr>
                  <w:rPr>
                    <w:rStyle w:val="fontstyle01"/>
                    <w:rFonts w:ascii="Cambria Math" w:eastAsiaTheme="minorEastAsia" w:hAnsi="Cambria Math" w:cstheme="majorBidi"/>
                    <w:b w:val="0"/>
                    <w:bCs w:val="0"/>
                    <w:i/>
                    <w:sz w:val="24"/>
                    <w:szCs w:val="24"/>
                  </w:rPr>
                </m:ctrlPr>
              </m:boxPr>
              <m:e>
                <m:groupChr>
                  <m:groupChrPr>
                    <m:chr m:val="→"/>
                    <m:pos m:val="top"/>
                    <m:ctrlPr>
                      <w:rPr>
                        <w:rStyle w:val="fontstyle01"/>
                        <w:rFonts w:ascii="Cambria Math" w:eastAsiaTheme="minorEastAsia" w:hAnsi="Cambria Math" w:cstheme="majorBidi"/>
                        <w:b w:val="0"/>
                        <w:bCs w:val="0"/>
                        <w:i/>
                        <w:sz w:val="24"/>
                        <w:szCs w:val="24"/>
                      </w:rPr>
                    </m:ctrlPr>
                  </m:groupChrPr>
                  <m:e>
                    <m:r>
                      <w:rPr>
                        <w:rStyle w:val="fontstyle01"/>
                        <w:rFonts w:ascii="Cambria Math" w:eastAsiaTheme="minorEastAsia" w:hAnsi="Cambria Math" w:cstheme="majorBidi"/>
                        <w:sz w:val="24"/>
                        <w:szCs w:val="24"/>
                      </w:rPr>
                      <m:t>q</m:t>
                    </m:r>
                  </m:e>
                </m:groupChr>
              </m:e>
            </m:box>
            <m:r>
              <w:rPr>
                <w:rStyle w:val="fontstyle01"/>
                <w:rFonts w:ascii="Cambria Math" w:eastAsiaTheme="minorEastAsia" w:hAnsi="Cambria Math" w:cstheme="majorBidi"/>
                <w:sz w:val="24"/>
                <w:szCs w:val="24"/>
              </w:rPr>
              <m:t>,</m:t>
            </m:r>
            <m:box>
              <m:boxPr>
                <m:opEmu m:val="1"/>
                <m:ctrlPr>
                  <w:rPr>
                    <w:rStyle w:val="fontstyle01"/>
                    <w:rFonts w:ascii="Cambria Math" w:eastAsiaTheme="minorEastAsia" w:hAnsi="Cambria Math" w:cstheme="majorBidi"/>
                    <w:b w:val="0"/>
                    <w:bCs w:val="0"/>
                    <w:i/>
                    <w:sz w:val="24"/>
                    <w:szCs w:val="24"/>
                  </w:rPr>
                </m:ctrlPr>
              </m:boxPr>
              <m:e>
                <m:groupChr>
                  <m:groupChrPr>
                    <m:chr m:val="→"/>
                    <m:pos m:val="top"/>
                    <m:ctrlPr>
                      <w:rPr>
                        <w:rStyle w:val="fontstyle01"/>
                        <w:rFonts w:ascii="Cambria Math" w:eastAsiaTheme="minorEastAsia" w:hAnsi="Cambria Math" w:cstheme="majorBidi"/>
                        <w:b w:val="0"/>
                        <w:bCs w:val="0"/>
                        <w:i/>
                        <w:sz w:val="24"/>
                        <w:szCs w:val="24"/>
                      </w:rPr>
                    </m:ctrlPr>
                  </m:groupChrPr>
                  <m:e>
                    <m:r>
                      <w:rPr>
                        <w:rStyle w:val="fontstyle01"/>
                        <w:rFonts w:ascii="Cambria Math" w:eastAsiaTheme="minorEastAsia" w:hAnsi="Cambria Math" w:cstheme="majorBidi"/>
                        <w:sz w:val="24"/>
                        <w:szCs w:val="24"/>
                      </w:rPr>
                      <m:t>dj</m:t>
                    </m:r>
                  </m:e>
                </m:groupChr>
              </m:e>
            </m:box>
            <m:r>
              <w:rPr>
                <w:rStyle w:val="fontstyle01"/>
                <w:rFonts w:ascii="Cambria Math" w:eastAsiaTheme="minorEastAsia" w:hAnsi="Cambria Math" w:cstheme="majorBidi"/>
                <w:sz w:val="24"/>
                <w:szCs w:val="24"/>
              </w:rPr>
              <m:t>)</m:t>
            </m:r>
          </m:e>
        </m:func>
      </m:oMath>
      <w:r w:rsidR="00DC78A8">
        <w:rPr>
          <w:rStyle w:val="fontstyle01"/>
          <w:rFonts w:asciiTheme="majorBidi" w:eastAsiaTheme="minorEastAsia" w:hAnsiTheme="majorBidi" w:cstheme="majorBidi"/>
          <w:b w:val="0"/>
          <w:bCs w:val="0"/>
          <w:sz w:val="24"/>
          <w:szCs w:val="24"/>
        </w:rPr>
        <w:t xml:space="preserve"> </w:t>
      </w:r>
      <w:r w:rsidRPr="00612D35">
        <w:rPr>
          <w:rStyle w:val="fontstyle01"/>
          <w:rFonts w:asciiTheme="majorBidi" w:hAnsiTheme="majorBidi" w:cstheme="majorBidi"/>
          <w:b w:val="0"/>
          <w:bCs w:val="0"/>
          <w:sz w:val="24"/>
          <w:szCs w:val="24"/>
        </w:rPr>
        <w:t>qui</w:t>
      </w:r>
      <w:r w:rsidRPr="00612D35">
        <w:rPr>
          <w:rFonts w:asciiTheme="majorBidi" w:hAnsiTheme="majorBidi" w:cstheme="majorBidi"/>
          <w:b/>
          <w:bCs/>
          <w:color w:val="000000"/>
          <w:sz w:val="24"/>
          <w:szCs w:val="24"/>
        </w:rPr>
        <w:br/>
      </w:r>
      <w:r w:rsidRPr="00612D35">
        <w:rPr>
          <w:rStyle w:val="fontstyle01"/>
          <w:rFonts w:asciiTheme="majorBidi" w:hAnsiTheme="majorBidi" w:cstheme="majorBidi"/>
          <w:b w:val="0"/>
          <w:bCs w:val="0"/>
          <w:sz w:val="24"/>
          <w:szCs w:val="24"/>
        </w:rPr>
        <w:t>permet d’ordonner les documents renvoyés à l’utilisateur par ordre de pertinence.</w:t>
      </w:r>
    </w:p>
    <w:p w:rsidR="009D5208" w:rsidRPr="00C63355" w:rsidRDefault="00C63355" w:rsidP="00C63355">
      <w:pPr>
        <w:pStyle w:val="Paragraphedeliste"/>
        <w:numPr>
          <w:ilvl w:val="1"/>
          <w:numId w:val="1"/>
        </w:numPr>
        <w:spacing w:line="360" w:lineRule="auto"/>
        <w:ind w:left="426" w:hanging="437"/>
        <w:jc w:val="both"/>
        <w:rPr>
          <w:rFonts w:ascii="Times New Roman" w:eastAsia="Times New Roman" w:hAnsi="Times New Roman"/>
          <w:sz w:val="24"/>
        </w:rPr>
      </w:pPr>
      <w:r>
        <w:rPr>
          <w:rFonts w:ascii="Times New Roman" w:eastAsia="Times New Roman" w:hAnsi="Times New Roman"/>
          <w:b/>
          <w:sz w:val="23"/>
        </w:rPr>
        <w:t>Résultats</w:t>
      </w:r>
    </w:p>
    <w:p w:rsidR="00C63355" w:rsidRDefault="00C63355" w:rsidP="00C63355">
      <w:pPr>
        <w:spacing w:line="348" w:lineRule="auto"/>
        <w:ind w:right="-1" w:firstLine="284"/>
        <w:rPr>
          <w:rFonts w:ascii="Times New Roman" w:eastAsia="Times New Roman" w:hAnsi="Times New Roman"/>
          <w:sz w:val="24"/>
        </w:rPr>
      </w:pPr>
      <w:r w:rsidRPr="00C63355">
        <w:rPr>
          <w:rFonts w:ascii="Times New Roman" w:eastAsia="Times New Roman" w:hAnsi="Times New Roman"/>
          <w:sz w:val="24"/>
        </w:rPr>
        <w:t>L’affichage des listes des documents correspondant à la requête par ordre décroissant des coefficients de similarité. La figure suivante montre l</w:t>
      </w:r>
      <w:r>
        <w:rPr>
          <w:rFonts w:ascii="Times New Roman" w:eastAsia="Times New Roman" w:hAnsi="Times New Roman"/>
          <w:sz w:val="24"/>
        </w:rPr>
        <w:t xml:space="preserve">’affichage du résultat de </w:t>
      </w:r>
      <w:r w:rsidRPr="00C63355">
        <w:rPr>
          <w:rFonts w:ascii="Times New Roman" w:eastAsia="Times New Roman" w:hAnsi="Times New Roman"/>
          <w:sz w:val="24"/>
        </w:rPr>
        <w:t>recherche.</w:t>
      </w:r>
    </w:p>
    <w:p w:rsidR="00612D35" w:rsidRPr="00C63355" w:rsidRDefault="001236D3" w:rsidP="008F487B">
      <w:pPr>
        <w:spacing w:line="348" w:lineRule="auto"/>
        <w:ind w:right="-1" w:firstLine="284"/>
        <w:rPr>
          <w:rFonts w:ascii="Times New Roman" w:eastAsia="Times New Roman" w:hAnsi="Times New Roman"/>
          <w:sz w:val="24"/>
        </w:rPr>
      </w:pPr>
      <w:r>
        <w:rPr>
          <w:rFonts w:ascii="Times New Roman" w:eastAsia="Times New Roman" w:hAnsi="Times New Roman"/>
          <w:noProof/>
          <w:sz w:val="24"/>
          <w:lang w:eastAsia="fr-FR"/>
        </w:rPr>
        <w:drawing>
          <wp:inline distT="0" distB="0" distL="0" distR="0">
            <wp:extent cx="5760085" cy="391287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18-06-13_013736.png"/>
                    <pic:cNvPicPr/>
                  </pic:nvPicPr>
                  <pic:blipFill>
                    <a:blip r:embed="rId13">
                      <a:extLst>
                        <a:ext uri="{28A0092B-C50C-407E-A947-70E740481C1C}">
                          <a14:useLocalDpi xmlns:a14="http://schemas.microsoft.com/office/drawing/2010/main" val="0"/>
                        </a:ext>
                      </a:extLst>
                    </a:blip>
                    <a:stretch>
                      <a:fillRect/>
                    </a:stretch>
                  </pic:blipFill>
                  <pic:spPr>
                    <a:xfrm>
                      <a:off x="0" y="0"/>
                      <a:ext cx="5760085" cy="3912870"/>
                    </a:xfrm>
                    <a:prstGeom prst="rect">
                      <a:avLst/>
                    </a:prstGeom>
                  </pic:spPr>
                </pic:pic>
              </a:graphicData>
            </a:graphic>
          </wp:inline>
        </w:drawing>
      </w:r>
    </w:p>
    <w:p w:rsidR="00612D35" w:rsidRDefault="00612D35" w:rsidP="008F487B">
      <w:pPr>
        <w:spacing w:line="0" w:lineRule="atLeast"/>
        <w:ind w:left="2760"/>
        <w:rPr>
          <w:rFonts w:ascii="Times New Roman" w:eastAsia="Times New Roman" w:hAnsi="Times New Roman"/>
        </w:rPr>
      </w:pPr>
      <w:r>
        <w:rPr>
          <w:rFonts w:ascii="Times New Roman" w:eastAsia="Times New Roman" w:hAnsi="Times New Roman"/>
          <w:b/>
        </w:rPr>
        <w:t>Figure 4.</w:t>
      </w:r>
      <w:r w:rsidR="008F487B" w:rsidRPr="008F487B">
        <w:rPr>
          <w:rFonts w:ascii="Times New Roman" w:eastAsia="Times New Roman" w:hAnsi="Times New Roman" w:hint="cs"/>
          <w:bCs/>
          <w:rtl/>
        </w:rPr>
        <w:t>7</w:t>
      </w:r>
      <w:r w:rsidRPr="008F487B">
        <w:rPr>
          <w:rFonts w:ascii="Times New Roman" w:eastAsia="Times New Roman" w:hAnsi="Times New Roman"/>
          <w:bCs/>
        </w:rPr>
        <w:t xml:space="preserve"> </w:t>
      </w:r>
      <w:r>
        <w:rPr>
          <w:rFonts w:ascii="Times New Roman" w:eastAsia="Times New Roman" w:hAnsi="Times New Roman"/>
        </w:rPr>
        <w:t>L’affichage du</w:t>
      </w:r>
      <w:r>
        <w:rPr>
          <w:rFonts w:ascii="Times New Roman" w:eastAsia="Times New Roman" w:hAnsi="Times New Roman"/>
          <w:b/>
        </w:rPr>
        <w:t xml:space="preserve"> </w:t>
      </w:r>
      <w:r>
        <w:rPr>
          <w:rFonts w:ascii="Times New Roman" w:eastAsia="Times New Roman" w:hAnsi="Times New Roman"/>
        </w:rPr>
        <w:t>résultat de recherche.</w:t>
      </w:r>
    </w:p>
    <w:p w:rsidR="009D5208" w:rsidRPr="009D5208" w:rsidRDefault="009D5208" w:rsidP="00C63355">
      <w:pPr>
        <w:spacing w:line="360" w:lineRule="auto"/>
        <w:rPr>
          <w:rStyle w:val="fontstyle01"/>
          <w:rFonts w:asciiTheme="majorBidi" w:hAnsiTheme="majorBidi" w:cstheme="majorBidi"/>
          <w:color w:val="auto"/>
        </w:rPr>
      </w:pPr>
    </w:p>
    <w:p w:rsidR="00843085" w:rsidRPr="00612D35" w:rsidRDefault="00843085" w:rsidP="00C63355">
      <w:pPr>
        <w:pStyle w:val="Paragraphedeliste"/>
        <w:numPr>
          <w:ilvl w:val="0"/>
          <w:numId w:val="1"/>
        </w:numPr>
        <w:spacing w:line="360" w:lineRule="auto"/>
        <w:ind w:left="426"/>
        <w:rPr>
          <w:rStyle w:val="fontstyle01"/>
          <w:rFonts w:asciiTheme="majorBidi" w:hAnsiTheme="majorBidi" w:cstheme="majorBidi"/>
          <w:color w:val="auto"/>
        </w:rPr>
      </w:pPr>
      <w:r>
        <w:rPr>
          <w:rStyle w:val="fontstyle01"/>
        </w:rPr>
        <w:t>Conclusion</w:t>
      </w:r>
    </w:p>
    <w:p w:rsidR="00612D35" w:rsidRPr="00306337" w:rsidRDefault="00612D35" w:rsidP="00E22CBF">
      <w:pPr>
        <w:pStyle w:val="Paragraphedeliste"/>
        <w:spacing w:line="360" w:lineRule="auto"/>
        <w:ind w:left="0" w:firstLine="284"/>
        <w:jc w:val="both"/>
        <w:rPr>
          <w:rFonts w:asciiTheme="majorBidi" w:hAnsiTheme="majorBidi" w:cstheme="majorBidi"/>
          <w:sz w:val="24"/>
          <w:szCs w:val="24"/>
        </w:rPr>
      </w:pPr>
      <w:r w:rsidRPr="00612D35">
        <w:rPr>
          <w:rFonts w:asciiTheme="majorBidi" w:hAnsiTheme="majorBidi" w:cstheme="majorBidi"/>
          <w:sz w:val="24"/>
          <w:szCs w:val="24"/>
        </w:rPr>
        <w:t>La Langue arabe est considéré comme l'un des langues qui ne seront jamais disparus mais il y a quelques recherches ont été faites sur les corpus arabe. Toutefois, il est la langue religieuse de tous les musulmans, indépendamment de leur origine.</w:t>
      </w:r>
    </w:p>
    <w:p w:rsidR="00612D35" w:rsidRPr="00612D35" w:rsidRDefault="00612D35" w:rsidP="00E22CBF">
      <w:pPr>
        <w:pStyle w:val="Paragraphedeliste"/>
        <w:spacing w:line="360" w:lineRule="auto"/>
        <w:ind w:left="0" w:firstLine="284"/>
        <w:jc w:val="both"/>
        <w:rPr>
          <w:rFonts w:asciiTheme="majorBidi" w:hAnsiTheme="majorBidi" w:cstheme="majorBidi"/>
          <w:sz w:val="24"/>
          <w:szCs w:val="24"/>
        </w:rPr>
      </w:pPr>
      <w:r w:rsidRPr="00612D35">
        <w:rPr>
          <w:rFonts w:asciiTheme="majorBidi" w:hAnsiTheme="majorBidi" w:cstheme="majorBidi"/>
          <w:sz w:val="24"/>
          <w:szCs w:val="24"/>
        </w:rPr>
        <w:t xml:space="preserve">Une nouvelle méthode d’indexation sémantique est </w:t>
      </w:r>
      <w:r w:rsidR="00306337">
        <w:rPr>
          <w:rFonts w:asciiTheme="majorBidi" w:hAnsiTheme="majorBidi" w:cstheme="majorBidi"/>
          <w:sz w:val="24"/>
          <w:szCs w:val="24"/>
        </w:rPr>
        <w:t>proposée dans cette étude, afin</w:t>
      </w:r>
      <w:r w:rsidR="00306337">
        <w:rPr>
          <w:rFonts w:asciiTheme="majorBidi" w:hAnsiTheme="majorBidi" w:cstheme="majorBidi" w:hint="cs"/>
          <w:sz w:val="24"/>
          <w:szCs w:val="24"/>
          <w:rtl/>
        </w:rPr>
        <w:t xml:space="preserve"> </w:t>
      </w:r>
      <w:r w:rsidRPr="00612D35">
        <w:rPr>
          <w:rFonts w:asciiTheme="majorBidi" w:hAnsiTheme="majorBidi" w:cstheme="majorBidi"/>
          <w:sz w:val="24"/>
          <w:szCs w:val="24"/>
        </w:rPr>
        <w:t>d’améliorer la qualité de recherche d’informations dans corpus coranique.</w:t>
      </w:r>
    </w:p>
    <w:sectPr w:rsidR="00612D35" w:rsidRPr="00612D35" w:rsidSect="00B2659B">
      <w:headerReference w:type="default" r:id="rId14"/>
      <w:footerReference w:type="default" r:id="rId15"/>
      <w:pgSz w:w="11906" w:h="16838"/>
      <w:pgMar w:top="1418" w:right="1134" w:bottom="1418" w:left="1701" w:header="709" w:footer="709" w:gutter="0"/>
      <w:pgNumType w:start="4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159F" w:rsidRDefault="0002159F" w:rsidP="004906C9">
      <w:pPr>
        <w:spacing w:after="0" w:line="240" w:lineRule="auto"/>
      </w:pPr>
      <w:r>
        <w:separator/>
      </w:r>
    </w:p>
  </w:endnote>
  <w:endnote w:type="continuationSeparator" w:id="0">
    <w:p w:rsidR="0002159F" w:rsidRDefault="0002159F" w:rsidP="004906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89033710"/>
      <w:docPartObj>
        <w:docPartGallery w:val="Page Numbers (Bottom of Page)"/>
        <w:docPartUnique/>
      </w:docPartObj>
    </w:sdtPr>
    <w:sdtEndPr/>
    <w:sdtContent>
      <w:p w:rsidR="00B2659B" w:rsidRDefault="00B2659B">
        <w:pPr>
          <w:pStyle w:val="Pieddepage"/>
          <w:jc w:val="right"/>
        </w:pPr>
        <w:r>
          <w:fldChar w:fldCharType="begin"/>
        </w:r>
        <w:r>
          <w:instrText>PAGE   \* MERGEFORMAT</w:instrText>
        </w:r>
        <w:r>
          <w:fldChar w:fldCharType="separate"/>
        </w:r>
        <w:r w:rsidR="006455E6">
          <w:rPr>
            <w:noProof/>
          </w:rPr>
          <w:t>52</w:t>
        </w:r>
        <w:r>
          <w:fldChar w:fldCharType="end"/>
        </w:r>
      </w:p>
    </w:sdtContent>
  </w:sdt>
  <w:p w:rsidR="00B2659B" w:rsidRDefault="00B2659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159F" w:rsidRDefault="0002159F" w:rsidP="004906C9">
      <w:pPr>
        <w:spacing w:after="0" w:line="240" w:lineRule="auto"/>
      </w:pPr>
      <w:r>
        <w:separator/>
      </w:r>
    </w:p>
  </w:footnote>
  <w:footnote w:type="continuationSeparator" w:id="0">
    <w:p w:rsidR="0002159F" w:rsidRDefault="0002159F" w:rsidP="004906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371F4" w:rsidRPr="00EB1F6A" w:rsidRDefault="002371F4" w:rsidP="00764E05">
    <w:pPr>
      <w:pStyle w:val="En-tte"/>
      <w:jc w:val="center"/>
      <w:rPr>
        <w:b/>
        <w:bCs/>
      </w:rPr>
    </w:pPr>
    <w:r w:rsidRPr="004754A6">
      <w:rPr>
        <w:rFonts w:ascii="Times New Roman" w:hAnsi="Times New Roman" w:cs="Times New Roman"/>
        <w:noProof/>
        <w:color w:val="000000"/>
        <w:lang w:eastAsia="fr-FR"/>
      </w:rPr>
      <mc:AlternateContent>
        <mc:Choice Requires="wps">
          <w:drawing>
            <wp:anchor distT="0" distB="0" distL="114300" distR="114300" simplePos="0" relativeHeight="251661312" behindDoc="0" locked="0" layoutInCell="1" allowOverlap="1" wp14:anchorId="3AC86D73" wp14:editId="361BB210">
              <wp:simplePos x="0" y="0"/>
              <wp:positionH relativeFrom="margin">
                <wp:posOffset>276225</wp:posOffset>
              </wp:positionH>
              <wp:positionV relativeFrom="paragraph">
                <wp:posOffset>179069</wp:posOffset>
              </wp:positionV>
              <wp:extent cx="5048250" cy="9525"/>
              <wp:effectExtent l="0" t="0" r="19050" b="28575"/>
              <wp:wrapNone/>
              <wp:docPr id="2" name="Connecteur droit 2"/>
              <wp:cNvGraphicFramePr/>
              <a:graphic xmlns:a="http://schemas.openxmlformats.org/drawingml/2006/main">
                <a:graphicData uri="http://schemas.microsoft.com/office/word/2010/wordprocessingShape">
                  <wps:wsp>
                    <wps:cNvCnPr/>
                    <wps:spPr>
                      <a:xfrm>
                        <a:off x="0" y="0"/>
                        <a:ext cx="5048250" cy="95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893F3AB" id="Connecteur droit 2" o:spid="_x0000_s1026"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1.75pt,14.1pt" to="419.2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" strokecolor="black [3213]" strokeweight=".5pt">
              <v:stroke joinstyle="miter"/>
              <w10:wrap anchorx="margin"/>
            </v:line>
          </w:pict>
        </mc:Fallback>
      </mc:AlternateContent>
    </w:r>
    <w:r w:rsidRPr="004754A6">
      <w:rPr>
        <w:rStyle w:val="fontstyle01"/>
        <w:sz w:val="22"/>
        <w:szCs w:val="22"/>
      </w:rPr>
      <w:t>Chapitre 0</w:t>
    </w:r>
    <w:r w:rsidRPr="004754A6">
      <w:rPr>
        <w:rStyle w:val="fontstyle01"/>
        <w:rFonts w:hint="cs"/>
        <w:sz w:val="22"/>
        <w:szCs w:val="22"/>
        <w:rtl/>
      </w:rPr>
      <w:t>4</w:t>
    </w:r>
    <w:r w:rsidRPr="004754A6">
      <w:rPr>
        <w:rStyle w:val="fontstyle01"/>
        <w:sz w:val="22"/>
        <w:szCs w:val="22"/>
      </w:rPr>
      <w:t> :</w:t>
    </w:r>
    <w:r>
      <w:rPr>
        <w:rStyle w:val="fontstyle01"/>
      </w:rPr>
      <w:t xml:space="preserve"> </w:t>
    </w:r>
    <w:r w:rsidR="00764E05" w:rsidRPr="004754A6">
      <w:rPr>
        <w:rStyle w:val="fontstyle01"/>
        <w:b w:val="0"/>
        <w:bCs w:val="0"/>
        <w:sz w:val="22"/>
        <w:szCs w:val="22"/>
      </w:rPr>
      <w:t>R</w:t>
    </w:r>
    <w:r w:rsidRPr="004754A6">
      <w:rPr>
        <w:rStyle w:val="fontstyle01"/>
        <w:b w:val="0"/>
        <w:bCs w:val="0"/>
        <w:sz w:val="22"/>
        <w:szCs w:val="22"/>
      </w:rPr>
      <w:t>éalisation &amp; expérimentation</w:t>
    </w:r>
  </w:p>
  <w:p w:rsidR="004906C9" w:rsidRDefault="004906C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4F"/>
    <w:multiLevelType w:val="hybridMultilevel"/>
    <w:tmpl w:val="7055A5F4"/>
    <w:lvl w:ilvl="0" w:tplc="FFFFFFFF">
      <w:start w:val="6"/>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63"/>
    <w:multiLevelType w:val="hybridMultilevel"/>
    <w:tmpl w:val="1FBFE8E0"/>
    <w:lvl w:ilvl="0" w:tplc="FFFFFFFF">
      <w:start w:val="4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71"/>
    <w:multiLevelType w:val="hybridMultilevel"/>
    <w:tmpl w:val="45E6D486"/>
    <w:lvl w:ilvl="0" w:tplc="FFFFFFFF">
      <w:start w:val="68"/>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3156DA3"/>
    <w:multiLevelType w:val="hybridMultilevel"/>
    <w:tmpl w:val="F9DC21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B0711E0"/>
    <w:multiLevelType w:val="hybridMultilevel"/>
    <w:tmpl w:val="DD0E100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49935F5"/>
    <w:multiLevelType w:val="hybridMultilevel"/>
    <w:tmpl w:val="5D68CDB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9BD373B"/>
    <w:multiLevelType w:val="hybridMultilevel"/>
    <w:tmpl w:val="19FC2F3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6A626D18"/>
    <w:multiLevelType w:val="multilevel"/>
    <w:tmpl w:val="B2A84E3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73682DC0"/>
    <w:multiLevelType w:val="hybridMultilevel"/>
    <w:tmpl w:val="9BE2B34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4"/>
  </w:num>
  <w:num w:numId="4">
    <w:abstractNumId w:val="8"/>
  </w:num>
  <w:num w:numId="5">
    <w:abstractNumId w:val="6"/>
  </w:num>
  <w:num w:numId="6">
    <w:abstractNumId w:val="0"/>
  </w:num>
  <w:num w:numId="7">
    <w:abstractNumId w:val="1"/>
  </w:num>
  <w:num w:numId="8">
    <w:abstractNumId w:val="2"/>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1526"/>
    <w:rsid w:val="0002159F"/>
    <w:rsid w:val="00036CA4"/>
    <w:rsid w:val="00062CCC"/>
    <w:rsid w:val="001236D3"/>
    <w:rsid w:val="00220ADD"/>
    <w:rsid w:val="00231526"/>
    <w:rsid w:val="002371F4"/>
    <w:rsid w:val="00294F6C"/>
    <w:rsid w:val="002C7730"/>
    <w:rsid w:val="00306337"/>
    <w:rsid w:val="00356F89"/>
    <w:rsid w:val="003E1CC8"/>
    <w:rsid w:val="00435088"/>
    <w:rsid w:val="004754A6"/>
    <w:rsid w:val="004906C9"/>
    <w:rsid w:val="005F7ABB"/>
    <w:rsid w:val="00612D35"/>
    <w:rsid w:val="006455E6"/>
    <w:rsid w:val="006D01C2"/>
    <w:rsid w:val="00764E05"/>
    <w:rsid w:val="00843085"/>
    <w:rsid w:val="008D0CE7"/>
    <w:rsid w:val="008D765F"/>
    <w:rsid w:val="008F487B"/>
    <w:rsid w:val="009D5208"/>
    <w:rsid w:val="00A863CD"/>
    <w:rsid w:val="00AD01BF"/>
    <w:rsid w:val="00AF37B9"/>
    <w:rsid w:val="00B2659B"/>
    <w:rsid w:val="00B82C6E"/>
    <w:rsid w:val="00C63355"/>
    <w:rsid w:val="00CD2B14"/>
    <w:rsid w:val="00CE4649"/>
    <w:rsid w:val="00D71B04"/>
    <w:rsid w:val="00DC78A8"/>
    <w:rsid w:val="00E05098"/>
    <w:rsid w:val="00E22CBF"/>
    <w:rsid w:val="00E478DF"/>
    <w:rsid w:val="00EC6D7E"/>
    <w:rsid w:val="00EE29DF"/>
    <w:rsid w:val="00F23EB8"/>
    <w:rsid w:val="00FA3727"/>
    <w:rsid w:val="00FD0E75"/>
    <w:rsid w:val="00FD46D0"/>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5220A1"/>
  <w15:chartTrackingRefBased/>
  <w15:docId w15:val="{93758FCD-08BC-4FDC-AD0D-E4C498F814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843085"/>
    <w:pPr>
      <w:ind w:left="720"/>
      <w:contextualSpacing/>
    </w:pPr>
  </w:style>
  <w:style w:type="character" w:customStyle="1" w:styleId="fontstyle01">
    <w:name w:val="fontstyle01"/>
    <w:basedOn w:val="Policepardfaut"/>
    <w:rsid w:val="00843085"/>
    <w:rPr>
      <w:rFonts w:ascii="Times New Roman" w:hAnsi="Times New Roman" w:cs="Times New Roman" w:hint="default"/>
      <w:b/>
      <w:bCs/>
      <w:i w:val="0"/>
      <w:iCs w:val="0"/>
      <w:color w:val="000000"/>
      <w:sz w:val="28"/>
      <w:szCs w:val="28"/>
    </w:rPr>
  </w:style>
  <w:style w:type="paragraph" w:styleId="En-tte">
    <w:name w:val="header"/>
    <w:basedOn w:val="Normal"/>
    <w:link w:val="En-tteCar"/>
    <w:uiPriority w:val="99"/>
    <w:unhideWhenUsed/>
    <w:rsid w:val="004906C9"/>
    <w:pPr>
      <w:tabs>
        <w:tab w:val="center" w:pos="4153"/>
        <w:tab w:val="right" w:pos="8306"/>
      </w:tabs>
      <w:spacing w:after="0" w:line="240" w:lineRule="auto"/>
    </w:pPr>
  </w:style>
  <w:style w:type="character" w:customStyle="1" w:styleId="En-tteCar">
    <w:name w:val="En-tête Car"/>
    <w:basedOn w:val="Policepardfaut"/>
    <w:link w:val="En-tte"/>
    <w:uiPriority w:val="99"/>
    <w:rsid w:val="004906C9"/>
  </w:style>
  <w:style w:type="paragraph" w:styleId="Pieddepage">
    <w:name w:val="footer"/>
    <w:basedOn w:val="Normal"/>
    <w:link w:val="PieddepageCar"/>
    <w:uiPriority w:val="99"/>
    <w:unhideWhenUsed/>
    <w:rsid w:val="004906C9"/>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4906C9"/>
  </w:style>
  <w:style w:type="character" w:customStyle="1" w:styleId="fontstyle21">
    <w:name w:val="fontstyle21"/>
    <w:basedOn w:val="Policepardfaut"/>
    <w:rsid w:val="00B82C6E"/>
    <w:rPr>
      <w:rFonts w:ascii="Times New Roman" w:hAnsi="Times New Roman" w:cs="Times New Roman" w:hint="default"/>
      <w:b w:val="0"/>
      <w:bCs w:val="0"/>
      <w:i/>
      <w:iCs/>
      <w:color w:val="000000"/>
      <w:sz w:val="24"/>
      <w:szCs w:val="24"/>
    </w:rPr>
  </w:style>
  <w:style w:type="character" w:styleId="Textedelespacerserv">
    <w:name w:val="Placeholder Text"/>
    <w:basedOn w:val="Policepardfaut"/>
    <w:uiPriority w:val="99"/>
    <w:semiHidden/>
    <w:rsid w:val="00612D35"/>
    <w:rPr>
      <w:color w:val="808080"/>
    </w:rPr>
  </w:style>
  <w:style w:type="paragraph" w:styleId="Textedebulles">
    <w:name w:val="Balloon Text"/>
    <w:basedOn w:val="Normal"/>
    <w:link w:val="TextedebullesCar"/>
    <w:uiPriority w:val="99"/>
    <w:semiHidden/>
    <w:unhideWhenUsed/>
    <w:rsid w:val="00E22CBF"/>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E22CBF"/>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193</TotalTime>
  <Pages>10</Pages>
  <Words>1632</Words>
  <Characters>8982</Characters>
  <Application>Microsoft Office Word</Application>
  <DocSecurity>0</DocSecurity>
  <Lines>74</Lines>
  <Paragraphs>21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saad_yatt</dc:creator>
  <cp:keywords/>
  <dc:description/>
  <cp:lastModifiedBy>saad_yatt</cp:lastModifiedBy>
  <cp:revision>21</cp:revision>
  <cp:lastPrinted>2018-06-13T06:41:00Z</cp:lastPrinted>
  <dcterms:created xsi:type="dcterms:W3CDTF">2018-06-06T06:50:00Z</dcterms:created>
  <dcterms:modified xsi:type="dcterms:W3CDTF">2018-06-26T15:34:00Z</dcterms:modified>
</cp:coreProperties>
</file>